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94436" w14:textId="5BB0B982" w:rsidR="00431543" w:rsidRDefault="00F34BB9" w:rsidP="00D22D01">
      <w:pPr>
        <w:spacing w:after="0"/>
        <w:rPr>
          <w:lang w:val="uk-UA"/>
        </w:rPr>
        <w:sectPr w:rsidR="00431543">
          <w:pgSz w:w="11910" w:h="16840"/>
          <w:pgMar w:top="1040" w:right="580" w:bottom="280" w:left="1300" w:header="720" w:footer="720" w:gutter="0"/>
          <w:cols w:space="720"/>
        </w:sect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pict w14:anchorId="3BE2E8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687pt">
            <v:imagedata r:id="rId5" o:title=""/>
          </v:shape>
        </w:pict>
      </w:r>
    </w:p>
    <w:p w14:paraId="311AADD9" w14:textId="77777777" w:rsidR="00431543" w:rsidRDefault="00431543" w:rsidP="00D22D01">
      <w:pPr>
        <w:pStyle w:val="Heading11"/>
        <w:spacing w:before="72"/>
        <w:ind w:left="560" w:right="1505"/>
        <w:jc w:val="center"/>
      </w:pPr>
      <w:r>
        <w:lastRenderedPageBreak/>
        <w:t>ПЕРЕДМОВА</w:t>
      </w:r>
    </w:p>
    <w:p w14:paraId="678C3CB0" w14:textId="77777777" w:rsidR="00431543" w:rsidRDefault="00431543" w:rsidP="00B40498">
      <w:pPr>
        <w:spacing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Освітньо-професійна програма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Логопедія </w:t>
      </w:r>
      <w:r>
        <w:rPr>
          <w:rFonts w:ascii="Times New Roman" w:hAnsi="Times New Roman"/>
          <w:sz w:val="28"/>
          <w:szCs w:val="28"/>
          <w:lang w:val="uk-UA"/>
        </w:rPr>
        <w:t>з підготовки фахівців за другим (магістерським) рівнем вищої освіти, розроблена робочою групою у складі:</w:t>
      </w:r>
    </w:p>
    <w:p w14:paraId="0A012A7F" w14:textId="77777777" w:rsidR="00431543" w:rsidRDefault="00431543" w:rsidP="00D22D01">
      <w:pPr>
        <w:pStyle w:val="a9"/>
        <w:spacing w:before="10"/>
        <w:jc w:val="both"/>
      </w:pPr>
    </w:p>
    <w:p w14:paraId="69C7F598" w14:textId="77777777" w:rsidR="00431543" w:rsidRDefault="00431543" w:rsidP="00D22D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-2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Кабельнікова</w:t>
      </w:r>
      <w:proofErr w:type="spellEnd"/>
      <w:r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 Наталія Володимирівна, </w:t>
      </w:r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кандидатка педагогічних наук, доцентка, </w:t>
      </w:r>
      <w:r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гарант освітньої програми,</w:t>
      </w:r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 доцентка кафедри спеціальної освіти Херсонського державного університету</w:t>
      </w:r>
    </w:p>
    <w:p w14:paraId="3725AF8C" w14:textId="77777777" w:rsidR="00431543" w:rsidRDefault="00431543" w:rsidP="00CA1C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8"/>
          <w:szCs w:val="28"/>
          <w:lang w:val="uk-UA"/>
        </w:rPr>
      </w:pPr>
      <w:smartTag w:uri="urn:schemas-microsoft-com:office:smarttags" w:element="PersonName">
        <w:r>
          <w:rPr>
            <w:rFonts w:ascii="Times New Roman" w:hAnsi="Times New Roman"/>
            <w:b/>
            <w:bCs/>
            <w:spacing w:val="-2"/>
            <w:sz w:val="28"/>
            <w:szCs w:val="28"/>
            <w:lang w:val="uk-UA"/>
          </w:rPr>
          <w:t>Яковлева Світлана Дмитрівна</w:t>
        </w:r>
      </w:smartTag>
      <w:r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>докторка</w:t>
      </w:r>
      <w:proofErr w:type="spellEnd"/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 психологічних наук, професорка, професорка </w:t>
      </w:r>
      <w:proofErr w:type="spellStart"/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>кафедри,завідувач</w:t>
      </w:r>
      <w:proofErr w:type="spellEnd"/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 кафедри спеціальної освіти Херсонського державного університету;</w:t>
      </w:r>
    </w:p>
    <w:p w14:paraId="3BCC53D8" w14:textId="77777777" w:rsidR="00431543" w:rsidRDefault="00431543" w:rsidP="00D22D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8"/>
          <w:szCs w:val="28"/>
          <w:lang w:val="uk-UA"/>
        </w:rPr>
      </w:pPr>
      <w:r w:rsidRPr="005D2EDE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Лаврикова Оксана Валентинівна</w:t>
      </w:r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>, кандидатка біологічних наук, доцентка, професорка кафедри спеціальної освіти Херсонського державного університету;</w:t>
      </w:r>
    </w:p>
    <w:p w14:paraId="28B951F9" w14:textId="77777777" w:rsidR="00431543" w:rsidRDefault="00431543" w:rsidP="00D22D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-2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Товстоган</w:t>
      </w:r>
      <w:proofErr w:type="spellEnd"/>
      <w:r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 Володимир Святославович, </w:t>
      </w:r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>кандидат педагогічних наук, доцент, доцент кафедри спеціальної освіти Херсонського державного університету;</w:t>
      </w:r>
    </w:p>
    <w:p w14:paraId="688A8264" w14:textId="77777777" w:rsidR="00431543" w:rsidRDefault="00431543" w:rsidP="00D22D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8"/>
          <w:szCs w:val="28"/>
          <w:lang w:val="uk-UA"/>
        </w:rPr>
      </w:pPr>
      <w:smartTag w:uri="urn:schemas-microsoft-com:office:smarttags" w:element="PersonName">
        <w:r>
          <w:rPr>
            <w:rFonts w:ascii="Times New Roman" w:hAnsi="Times New Roman"/>
            <w:b/>
            <w:bCs/>
            <w:spacing w:val="-2"/>
            <w:sz w:val="28"/>
            <w:szCs w:val="28"/>
            <w:lang w:val="uk-UA"/>
          </w:rPr>
          <w:t>Ільїна Наталія Володимирівна</w:t>
        </w:r>
      </w:smartTag>
      <w:r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>кандидатка педагогічних наук, доцентка кафедри спеціальної освіти Херсонського державного університету;</w:t>
      </w:r>
    </w:p>
    <w:p w14:paraId="24B9145D" w14:textId="77777777" w:rsidR="00431543" w:rsidRDefault="00431543" w:rsidP="00D22D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8"/>
          <w:szCs w:val="28"/>
          <w:lang w:val="uk-UA"/>
        </w:rPr>
      </w:pPr>
      <w:smartTag w:uri="urn:schemas-microsoft-com:office:smarttags" w:element="PersonName">
        <w:r>
          <w:rPr>
            <w:rFonts w:ascii="Times New Roman" w:hAnsi="Times New Roman"/>
            <w:b/>
            <w:bCs/>
            <w:spacing w:val="-2"/>
            <w:sz w:val="28"/>
            <w:szCs w:val="28"/>
            <w:lang w:val="uk-UA"/>
          </w:rPr>
          <w:t>Ляшко Віра Віталіївна</w:t>
        </w:r>
      </w:smartTag>
      <w:r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>кандидатка психологічних наук, доцентка кафедри спеціальної освіти Херсонського державного університету;</w:t>
      </w:r>
    </w:p>
    <w:p w14:paraId="6B4F0C0C" w14:textId="77777777" w:rsidR="00431543" w:rsidRDefault="00431543" w:rsidP="00D22D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8"/>
          <w:szCs w:val="28"/>
          <w:lang w:val="uk-UA"/>
        </w:rPr>
      </w:pPr>
      <w:r w:rsidRPr="00C07E1B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Бутенко Наталія Іванівна</w:t>
      </w:r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, кандидатка педагогічних наук, доцентка кафедри педагогіки імені </w:t>
      </w:r>
      <w:proofErr w:type="spellStart"/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>Є.Петухова</w:t>
      </w:r>
      <w:proofErr w:type="spellEnd"/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 Херсонського державного університету;</w:t>
      </w:r>
    </w:p>
    <w:p w14:paraId="528E2783" w14:textId="77777777" w:rsidR="00431543" w:rsidRDefault="00431543" w:rsidP="00CA1C2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A1C2A">
        <w:rPr>
          <w:rFonts w:ascii="Times New Roman" w:hAnsi="Times New Roman"/>
          <w:b/>
          <w:bCs/>
          <w:sz w:val="28"/>
          <w:szCs w:val="28"/>
          <w:lang w:val="uk-UA"/>
        </w:rPr>
        <w:t>Аббасова</w:t>
      </w:r>
      <w:proofErr w:type="spellEnd"/>
      <w:r w:rsidRPr="00CA1C2A">
        <w:rPr>
          <w:rFonts w:ascii="Times New Roman" w:hAnsi="Times New Roman"/>
          <w:b/>
          <w:bCs/>
          <w:sz w:val="28"/>
          <w:szCs w:val="28"/>
          <w:lang w:val="uk-UA"/>
        </w:rPr>
        <w:t xml:space="preserve"> Тетяна Олександрівна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D22D01">
        <w:rPr>
          <w:rFonts w:ascii="Times New Roman" w:hAnsi="Times New Roman"/>
          <w:sz w:val="28"/>
          <w:szCs w:val="28"/>
          <w:lang w:val="uk-UA"/>
        </w:rPr>
        <w:t xml:space="preserve">директорка </w:t>
      </w:r>
      <w:proofErr w:type="spellStart"/>
      <w:r w:rsidRPr="00D22D01">
        <w:rPr>
          <w:rFonts w:ascii="Times New Roman" w:hAnsi="Times New Roman"/>
          <w:sz w:val="28"/>
          <w:szCs w:val="28"/>
          <w:shd w:val="clear" w:color="auto" w:fill="FFFFFF"/>
        </w:rPr>
        <w:t>Херсонського</w:t>
      </w:r>
      <w:proofErr w:type="spellEnd"/>
      <w:r w:rsidRPr="00D22D0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2D01">
        <w:rPr>
          <w:rFonts w:ascii="Times New Roman" w:hAnsi="Times New Roman"/>
          <w:sz w:val="28"/>
          <w:szCs w:val="28"/>
          <w:shd w:val="clear" w:color="auto" w:fill="FFFFFF"/>
        </w:rPr>
        <w:t>ясла</w:t>
      </w:r>
      <w:proofErr w:type="spellEnd"/>
      <w:r w:rsidRPr="00D22D01">
        <w:rPr>
          <w:rFonts w:ascii="Times New Roman" w:hAnsi="Times New Roman"/>
          <w:sz w:val="28"/>
          <w:szCs w:val="28"/>
          <w:shd w:val="clear" w:color="auto" w:fill="FFFFFF"/>
        </w:rPr>
        <w:t xml:space="preserve">-садка № 37 </w:t>
      </w:r>
      <w:proofErr w:type="spellStart"/>
      <w:r w:rsidRPr="00D22D01">
        <w:rPr>
          <w:rFonts w:ascii="Times New Roman" w:hAnsi="Times New Roman"/>
          <w:sz w:val="28"/>
          <w:szCs w:val="28"/>
          <w:shd w:val="clear" w:color="auto" w:fill="FFFFFF"/>
        </w:rPr>
        <w:t>компенсуючого</w:t>
      </w:r>
      <w:proofErr w:type="spellEnd"/>
      <w:r w:rsidRPr="00D22D01">
        <w:rPr>
          <w:rFonts w:ascii="Times New Roman" w:hAnsi="Times New Roman"/>
          <w:sz w:val="28"/>
          <w:szCs w:val="28"/>
          <w:shd w:val="clear" w:color="auto" w:fill="FFFFFF"/>
        </w:rPr>
        <w:t xml:space="preserve"> типу </w:t>
      </w:r>
      <w:proofErr w:type="spellStart"/>
      <w:r w:rsidRPr="00D22D01">
        <w:rPr>
          <w:rFonts w:ascii="Times New Roman" w:hAnsi="Times New Roman"/>
          <w:sz w:val="28"/>
          <w:szCs w:val="28"/>
          <w:shd w:val="clear" w:color="auto" w:fill="FFFFFF"/>
        </w:rPr>
        <w:t>Херсоноської</w:t>
      </w:r>
      <w:proofErr w:type="spellEnd"/>
      <w:r w:rsidRPr="00D22D0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2D01">
        <w:rPr>
          <w:rFonts w:ascii="Times New Roman" w:hAnsi="Times New Roman"/>
          <w:sz w:val="28"/>
          <w:szCs w:val="28"/>
          <w:shd w:val="clear" w:color="auto" w:fill="FFFFFF"/>
        </w:rPr>
        <w:t>міської</w:t>
      </w:r>
      <w:proofErr w:type="spellEnd"/>
      <w:r w:rsidRPr="00D22D01">
        <w:rPr>
          <w:rFonts w:ascii="Times New Roman" w:hAnsi="Times New Roman"/>
          <w:sz w:val="28"/>
          <w:szCs w:val="28"/>
          <w:shd w:val="clear" w:color="auto" w:fill="FFFFFF"/>
        </w:rPr>
        <w:t xml:space="preserve"> ради</w:t>
      </w:r>
      <w:r w:rsidRPr="00D22D0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328EAFDF" w14:textId="77777777" w:rsidR="00431543" w:rsidRDefault="00431543" w:rsidP="00CA1C2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6FDCB57" w14:textId="77777777" w:rsidR="00431543" w:rsidRPr="00B6200E" w:rsidRDefault="00431543" w:rsidP="00CA1C2A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proofErr w:type="spellStart"/>
      <w:r w:rsidRPr="00B6200E">
        <w:rPr>
          <w:rFonts w:ascii="Times New Roman" w:hAnsi="Times New Roman"/>
          <w:i/>
          <w:iCs/>
          <w:sz w:val="28"/>
          <w:szCs w:val="28"/>
          <w:lang w:val="uk-UA"/>
        </w:rPr>
        <w:t>Спаліляк</w:t>
      </w:r>
      <w:proofErr w:type="spellEnd"/>
      <w:r w:rsidRPr="00B6200E">
        <w:rPr>
          <w:rFonts w:ascii="Times New Roman" w:hAnsi="Times New Roman"/>
          <w:i/>
          <w:iCs/>
          <w:sz w:val="28"/>
          <w:szCs w:val="28"/>
          <w:lang w:val="uk-UA"/>
        </w:rPr>
        <w:t xml:space="preserve"> К.О., 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>здобувачка другого (магістерського) рівня вищої освіти</w:t>
      </w:r>
      <w:r w:rsidRPr="00B6200E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за спеціальністю </w:t>
      </w:r>
      <w:r w:rsidRPr="00B6200E">
        <w:rPr>
          <w:rFonts w:ascii="Times New Roman" w:hAnsi="Times New Roman"/>
          <w:i/>
          <w:iCs/>
          <w:sz w:val="28"/>
          <w:szCs w:val="28"/>
          <w:lang w:val="uk-UA"/>
        </w:rPr>
        <w:t>016.01 Спеціальна освіта. Логопедія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>.</w:t>
      </w:r>
    </w:p>
    <w:p w14:paraId="716E8D76" w14:textId="77777777" w:rsidR="00431543" w:rsidRPr="00B6200E" w:rsidRDefault="00431543" w:rsidP="00C07E1B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B6200E">
        <w:rPr>
          <w:rFonts w:ascii="Times New Roman" w:hAnsi="Times New Roman"/>
          <w:i/>
          <w:iCs/>
          <w:sz w:val="28"/>
          <w:szCs w:val="28"/>
          <w:lang w:val="uk-UA"/>
        </w:rPr>
        <w:t xml:space="preserve">Кузнецова Р.В.- 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>здобувачка другого (магістерського) рівня вищої освіти за спеціальністю 016.01 Спеціальна освіта. Логопедія.</w:t>
      </w:r>
    </w:p>
    <w:p w14:paraId="3935E54C" w14:textId="77777777" w:rsidR="00431543" w:rsidRPr="00B6200E" w:rsidRDefault="00431543" w:rsidP="00D22D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pacing w:val="-2"/>
          <w:sz w:val="28"/>
          <w:szCs w:val="28"/>
          <w:lang w:val="uk-UA"/>
        </w:rPr>
      </w:pPr>
    </w:p>
    <w:p w14:paraId="63AA7125" w14:textId="77777777" w:rsidR="00431543" w:rsidRPr="00B6200E" w:rsidRDefault="00431543" w:rsidP="00D22D01">
      <w:pPr>
        <w:pStyle w:val="a9"/>
        <w:spacing w:line="322" w:lineRule="exact"/>
        <w:ind w:left="709"/>
        <w:jc w:val="both"/>
        <w:rPr>
          <w:i/>
          <w:iCs/>
        </w:rPr>
      </w:pPr>
      <w:r w:rsidRPr="00B6200E">
        <w:rPr>
          <w:b/>
          <w:bCs/>
          <w:i/>
          <w:iCs/>
        </w:rPr>
        <w:t xml:space="preserve">Рецензії-відгуки зовнішніх </w:t>
      </w:r>
      <w:proofErr w:type="spellStart"/>
      <w:r w:rsidRPr="00B6200E">
        <w:rPr>
          <w:b/>
          <w:bCs/>
          <w:i/>
          <w:iCs/>
        </w:rPr>
        <w:t>стейкголдерів</w:t>
      </w:r>
      <w:proofErr w:type="spellEnd"/>
      <w:r w:rsidRPr="00B6200E">
        <w:rPr>
          <w:i/>
          <w:iCs/>
        </w:rPr>
        <w:t>:</w:t>
      </w:r>
    </w:p>
    <w:p w14:paraId="1CC37ECC" w14:textId="77777777" w:rsidR="00431543" w:rsidRDefault="00431543" w:rsidP="00640DC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640DC0">
        <w:rPr>
          <w:rFonts w:ascii="Times New Roman" w:hAnsi="Times New Roman"/>
          <w:b/>
          <w:sz w:val="28"/>
          <w:szCs w:val="28"/>
          <w:lang w:val="uk-UA"/>
        </w:rPr>
        <w:t>Форостян</w:t>
      </w:r>
      <w:proofErr w:type="spellEnd"/>
      <w:r w:rsidRPr="00640DC0">
        <w:rPr>
          <w:rFonts w:ascii="Times New Roman" w:hAnsi="Times New Roman"/>
          <w:b/>
          <w:sz w:val="28"/>
          <w:szCs w:val="28"/>
          <w:lang w:val="uk-UA"/>
        </w:rPr>
        <w:t xml:space="preserve"> О. І</w:t>
      </w:r>
      <w:r>
        <w:rPr>
          <w:rFonts w:ascii="Times New Roman" w:hAnsi="Times New Roman"/>
          <w:sz w:val="28"/>
          <w:szCs w:val="28"/>
          <w:lang w:val="uk-UA"/>
        </w:rPr>
        <w:t xml:space="preserve">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докторка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педагогічних наук, професорка, завідувачка кафедри дефектології та фізичної реабілітації </w:t>
      </w:r>
      <w:r w:rsidRPr="00071A8A">
        <w:rPr>
          <w:rFonts w:ascii="Times New Roman" w:hAnsi="Times New Roman"/>
          <w:sz w:val="28"/>
          <w:szCs w:val="28"/>
          <w:lang w:val="uk-UA"/>
        </w:rPr>
        <w:t xml:space="preserve">Державного закладу «Південноукраїнський національний педагогічний університет імені </w:t>
      </w:r>
      <w:proofErr w:type="spellStart"/>
      <w:r w:rsidRPr="00071A8A">
        <w:rPr>
          <w:rFonts w:ascii="Times New Roman" w:hAnsi="Times New Roman"/>
          <w:sz w:val="28"/>
          <w:szCs w:val="28"/>
          <w:lang w:val="uk-UA"/>
        </w:rPr>
        <w:t>К.Д.Ушинського</w:t>
      </w:r>
      <w:proofErr w:type="spellEnd"/>
      <w:r w:rsidRPr="00071A8A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2E4103C" w14:textId="77777777" w:rsidR="00431543" w:rsidRPr="00B6200E" w:rsidRDefault="00431543" w:rsidP="00640D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640DC0">
        <w:rPr>
          <w:rFonts w:ascii="Times New Roman" w:hAnsi="Times New Roman"/>
          <w:b/>
          <w:sz w:val="28"/>
          <w:szCs w:val="28"/>
          <w:lang w:val="uk-UA"/>
        </w:rPr>
        <w:t>Вороніна М.В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B97AF3">
        <w:rPr>
          <w:rFonts w:ascii="Times New Roman" w:hAnsi="Times New Roman"/>
          <w:sz w:val="28"/>
          <w:szCs w:val="28"/>
          <w:lang w:val="uk-UA"/>
        </w:rPr>
        <w:t>, директор</w:t>
      </w:r>
      <w:r>
        <w:rPr>
          <w:rFonts w:ascii="Times New Roman" w:hAnsi="Times New Roman"/>
          <w:sz w:val="28"/>
          <w:szCs w:val="28"/>
          <w:lang w:val="uk-UA"/>
        </w:rPr>
        <w:t>ка</w:t>
      </w:r>
      <w:r w:rsidRPr="00B97AF3">
        <w:rPr>
          <w:rFonts w:ascii="Times New Roman" w:hAnsi="Times New Roman"/>
          <w:sz w:val="28"/>
          <w:szCs w:val="28"/>
          <w:lang w:val="uk-UA"/>
        </w:rPr>
        <w:t xml:space="preserve">  ясла-садка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97AF3">
        <w:rPr>
          <w:rFonts w:ascii="Times New Roman" w:hAnsi="Times New Roman"/>
          <w:sz w:val="28"/>
          <w:szCs w:val="28"/>
          <w:lang w:val="uk-UA"/>
        </w:rPr>
        <w:t>компенсуючого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97AF3">
        <w:rPr>
          <w:rFonts w:ascii="Times New Roman" w:hAnsi="Times New Roman"/>
          <w:sz w:val="28"/>
          <w:szCs w:val="28"/>
          <w:lang w:val="uk-UA"/>
        </w:rPr>
        <w:t xml:space="preserve">типу – центру розвитку дитини № 60 </w:t>
      </w:r>
      <w:r>
        <w:rPr>
          <w:rFonts w:ascii="Times New Roman" w:hAnsi="Times New Roman"/>
          <w:sz w:val="28"/>
          <w:szCs w:val="28"/>
          <w:lang w:val="uk-UA"/>
        </w:rPr>
        <w:t>Херсонської міської ради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>.</w:t>
      </w:r>
    </w:p>
    <w:p w14:paraId="524F8325" w14:textId="77777777" w:rsidR="00431543" w:rsidRPr="00D22D01" w:rsidRDefault="00431543" w:rsidP="00640DC0">
      <w:pPr>
        <w:spacing w:after="0" w:line="240" w:lineRule="auto"/>
        <w:ind w:firstLine="539"/>
        <w:jc w:val="both"/>
        <w:rPr>
          <w:rFonts w:ascii="Times New Roman" w:hAnsi="Times New Roman"/>
          <w:bCs/>
          <w:spacing w:val="-2"/>
          <w:sz w:val="28"/>
          <w:szCs w:val="28"/>
          <w:lang w:val="uk-UA"/>
        </w:rPr>
      </w:pPr>
      <w:r w:rsidRPr="00640DC0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Азовська Н.В.</w:t>
      </w:r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, методист, </w:t>
      </w:r>
      <w:r>
        <w:rPr>
          <w:rFonts w:ascii="Times New Roman" w:hAnsi="Times New Roman"/>
          <w:sz w:val="28"/>
          <w:szCs w:val="28"/>
          <w:lang w:val="uk-UA"/>
        </w:rPr>
        <w:t xml:space="preserve">завідувачка методичного кабінету при управлінні освіти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м.Херсона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4F6708DE" w14:textId="77777777" w:rsidR="00431543" w:rsidRPr="00D22D01" w:rsidRDefault="00431543" w:rsidP="00D22D01">
      <w:pPr>
        <w:pStyle w:val="a9"/>
        <w:spacing w:before="7"/>
      </w:pPr>
    </w:p>
    <w:p w14:paraId="3ECC121A" w14:textId="77777777" w:rsidR="00431543" w:rsidRDefault="00431543" w:rsidP="00D22D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5DF470A" w14:textId="77777777" w:rsidR="00431543" w:rsidRDefault="00431543" w:rsidP="00D22D0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51B50B12" w14:textId="77777777" w:rsidR="00431543" w:rsidRDefault="00431543" w:rsidP="00D22D0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29769379" w14:textId="77777777" w:rsidR="00431543" w:rsidRDefault="00431543" w:rsidP="00A66CB1">
      <w:pPr>
        <w:spacing w:after="160" w:line="259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br w:type="page"/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1.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Профіль освітньо-професійної  програми </w:t>
      </w:r>
      <w:r w:rsidR="00926D9B">
        <w:rPr>
          <w:rFonts w:ascii="Times New Roman" w:hAnsi="Times New Roman"/>
          <w:b/>
          <w:sz w:val="28"/>
          <w:szCs w:val="28"/>
          <w:lang w:val="uk-UA"/>
        </w:rPr>
        <w:t>Л</w:t>
      </w:r>
      <w:r>
        <w:rPr>
          <w:rFonts w:ascii="Times New Roman" w:hAnsi="Times New Roman"/>
          <w:b/>
          <w:sz w:val="28"/>
          <w:szCs w:val="28"/>
          <w:lang w:val="uk-UA"/>
        </w:rPr>
        <w:t>огопедія з</w:t>
      </w:r>
      <w:r w:rsidR="009C1575">
        <w:rPr>
          <w:rFonts w:ascii="Times New Roman" w:hAnsi="Times New Roman"/>
          <w:b/>
          <w:sz w:val="28"/>
          <w:szCs w:val="28"/>
          <w:lang w:val="uk-UA"/>
        </w:rPr>
        <w:t xml:space="preserve">а </w:t>
      </w:r>
      <w:r>
        <w:rPr>
          <w:rFonts w:ascii="Times New Roman" w:hAnsi="Times New Roman"/>
          <w:b/>
          <w:sz w:val="28"/>
          <w:szCs w:val="28"/>
          <w:lang w:val="uk-UA"/>
        </w:rPr>
        <w:t>спеціальн</w:t>
      </w:r>
      <w:r w:rsidR="009C1575">
        <w:rPr>
          <w:rFonts w:ascii="Times New Roman" w:hAnsi="Times New Roman"/>
          <w:b/>
          <w:sz w:val="28"/>
          <w:szCs w:val="28"/>
          <w:lang w:val="uk-UA"/>
        </w:rPr>
        <w:t>істю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016 Спеціальна освіта</w:t>
      </w:r>
      <w:r w:rsidR="00C8085A">
        <w:rPr>
          <w:rFonts w:ascii="Times New Roman" w:hAnsi="Times New Roman"/>
          <w:b/>
          <w:sz w:val="28"/>
          <w:szCs w:val="28"/>
          <w:lang w:val="uk-UA"/>
        </w:rPr>
        <w:t xml:space="preserve"> спеціалізацією 016.01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Логопедія</w:t>
      </w:r>
    </w:p>
    <w:tbl>
      <w:tblPr>
        <w:tblW w:w="17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7372"/>
        <w:gridCol w:w="7368"/>
      </w:tblGrid>
      <w:tr w:rsidR="00431543" w14:paraId="50E2453A" w14:textId="77777777" w:rsidTr="00D22D01">
        <w:trPr>
          <w:gridAfter w:val="1"/>
          <w:wAfter w:w="7368" w:type="dxa"/>
        </w:trPr>
        <w:tc>
          <w:tcPr>
            <w:tcW w:w="10032" w:type="dxa"/>
            <w:gridSpan w:val="2"/>
          </w:tcPr>
          <w:p w14:paraId="45044BF1" w14:textId="77777777" w:rsidR="00431543" w:rsidRDefault="00431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 – Загальна інформація</w:t>
            </w:r>
          </w:p>
        </w:tc>
      </w:tr>
      <w:tr w:rsidR="00431543" w14:paraId="368873B4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13869265" w14:textId="77777777" w:rsidR="00431543" w:rsidRPr="00B6200E" w:rsidRDefault="00431543" w:rsidP="00B6200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6200E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7372" w:type="dxa"/>
          </w:tcPr>
          <w:p w14:paraId="2CAAFBBE" w14:textId="77777777" w:rsidR="00431543" w:rsidRDefault="00431543" w:rsidP="00B620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Херсонський державний університет, педагогічний факультет, кафедра спеціальної освіти </w:t>
            </w:r>
          </w:p>
        </w:tc>
      </w:tr>
      <w:tr w:rsidR="00431543" w:rsidRPr="00F34BB9" w14:paraId="06D1154B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2BCB8567" w14:textId="77777777" w:rsidR="00431543" w:rsidRPr="00B6200E" w:rsidRDefault="00431543" w:rsidP="00B6200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6200E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7372" w:type="dxa"/>
          </w:tcPr>
          <w:p w14:paraId="39C97F0F" w14:textId="77777777" w:rsidR="00431543" w:rsidRDefault="00431543">
            <w:pPr>
              <w:widowControl w:val="0"/>
              <w:tabs>
                <w:tab w:val="left" w:pos="1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Магістр</w:t>
            </w:r>
          </w:p>
          <w:p w14:paraId="021C3699" w14:textId="77777777" w:rsidR="00431543" w:rsidRDefault="00431543">
            <w:pPr>
              <w:widowControl w:val="0"/>
              <w:tabs>
                <w:tab w:val="left" w:pos="1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Освітня кваліфікація: магістр зі спеціальної освіти</w:t>
            </w:r>
          </w:p>
          <w:p w14:paraId="0F673E63" w14:textId="77777777" w:rsidR="00431543" w:rsidRDefault="00431543">
            <w:pPr>
              <w:widowControl w:val="0"/>
              <w:tabs>
                <w:tab w:val="left" w:pos="1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31543" w14:paraId="12273D0F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1E2A80A4" w14:textId="77777777" w:rsidR="00431543" w:rsidRPr="00B6200E" w:rsidRDefault="00431543" w:rsidP="00B6200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6200E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Офіційна назва освітньої програми</w:t>
            </w:r>
          </w:p>
        </w:tc>
        <w:tc>
          <w:tcPr>
            <w:tcW w:w="7372" w:type="dxa"/>
          </w:tcPr>
          <w:p w14:paraId="5F95D55D" w14:textId="77777777" w:rsidR="00431543" w:rsidRDefault="004315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Освітньо-професійна програма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Логопедія другого (магістерського) рівня вищої освіти</w:t>
            </w:r>
          </w:p>
        </w:tc>
      </w:tr>
      <w:tr w:rsidR="00431543" w14:paraId="37037019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065E2DFD" w14:textId="77777777" w:rsidR="00431543" w:rsidRPr="00B6200E" w:rsidRDefault="00431543" w:rsidP="00B6200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6200E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Тип диплому та обсяг освітньої програми</w:t>
            </w:r>
          </w:p>
        </w:tc>
        <w:tc>
          <w:tcPr>
            <w:tcW w:w="7372" w:type="dxa"/>
          </w:tcPr>
          <w:p w14:paraId="6616E59A" w14:textId="77777777" w:rsidR="00431543" w:rsidRDefault="004315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Диплом магістра, одиничний, 90 кредитів ЄКТС, </w:t>
            </w:r>
          </w:p>
          <w:p w14:paraId="1773229C" w14:textId="77777777" w:rsidR="00431543" w:rsidRDefault="004315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термін навчання 1 рік 4 місяці</w:t>
            </w:r>
          </w:p>
        </w:tc>
      </w:tr>
      <w:tr w:rsidR="00431543" w:rsidRPr="00C23693" w14:paraId="7E5E379C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19F0361E" w14:textId="77777777" w:rsidR="00431543" w:rsidRPr="00B6200E" w:rsidRDefault="00431543" w:rsidP="00B6200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6200E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Наявність акредитації</w:t>
            </w:r>
          </w:p>
        </w:tc>
        <w:tc>
          <w:tcPr>
            <w:tcW w:w="7372" w:type="dxa"/>
          </w:tcPr>
          <w:p w14:paraId="2F58D7DE" w14:textId="77777777" w:rsidR="00431543" w:rsidRDefault="00431543" w:rsidP="00B620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Сертифікат про акредитацію серія НД № 2288954 від 21 серпня 2017 року. Термін дії сертифіката 1 липня 2025 року.</w:t>
            </w:r>
          </w:p>
        </w:tc>
      </w:tr>
      <w:tr w:rsidR="00431543" w:rsidRPr="00F34BB9" w14:paraId="56840DEB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7F886550" w14:textId="77777777" w:rsidR="00431543" w:rsidRPr="00B6200E" w:rsidRDefault="00431543" w:rsidP="00B6200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6200E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Цикл / рівень</w:t>
            </w:r>
          </w:p>
        </w:tc>
        <w:tc>
          <w:tcPr>
            <w:tcW w:w="7372" w:type="dxa"/>
          </w:tcPr>
          <w:p w14:paraId="2EA3A1D4" w14:textId="77777777" w:rsidR="00431543" w:rsidRDefault="00431543" w:rsidP="002858C0">
            <w:pPr>
              <w:pStyle w:val="Default"/>
              <w:spacing w:line="256" w:lineRule="auto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НРК України – 7 рівень, </w:t>
            </w:r>
            <w:r>
              <w:rPr>
                <w:color w:val="auto"/>
                <w:sz w:val="28"/>
                <w:szCs w:val="28"/>
                <w:lang w:val="en-US"/>
              </w:rPr>
              <w:t>F</w:t>
            </w:r>
            <w:r>
              <w:rPr>
                <w:color w:val="auto"/>
                <w:sz w:val="28"/>
                <w:szCs w:val="28"/>
              </w:rPr>
              <w:t>Q</w:t>
            </w:r>
            <w:r>
              <w:rPr>
                <w:color w:val="auto"/>
                <w:sz w:val="28"/>
                <w:szCs w:val="28"/>
                <w:lang w:val="uk-UA"/>
              </w:rPr>
              <w:t>-</w:t>
            </w:r>
            <w:r>
              <w:rPr>
                <w:color w:val="auto"/>
                <w:sz w:val="28"/>
                <w:szCs w:val="28"/>
              </w:rPr>
              <w:t>EHEA</w:t>
            </w:r>
            <w:r>
              <w:rPr>
                <w:color w:val="auto"/>
                <w:sz w:val="28"/>
                <w:szCs w:val="28"/>
                <w:lang w:val="uk-UA"/>
              </w:rPr>
              <w:t xml:space="preserve"> – другий цикл, </w:t>
            </w:r>
            <w:r>
              <w:rPr>
                <w:color w:val="auto"/>
                <w:sz w:val="28"/>
                <w:szCs w:val="28"/>
              </w:rPr>
              <w:t>EQF</w:t>
            </w:r>
            <w:r>
              <w:rPr>
                <w:color w:val="auto"/>
                <w:sz w:val="28"/>
                <w:szCs w:val="28"/>
                <w:lang w:val="uk-UA"/>
              </w:rPr>
              <w:t>-</w:t>
            </w:r>
            <w:r>
              <w:rPr>
                <w:color w:val="auto"/>
                <w:sz w:val="28"/>
                <w:szCs w:val="28"/>
              </w:rPr>
              <w:t>LLL</w:t>
            </w:r>
            <w:r>
              <w:rPr>
                <w:color w:val="auto"/>
                <w:sz w:val="28"/>
                <w:szCs w:val="28"/>
                <w:lang w:val="uk-UA"/>
              </w:rPr>
              <w:t xml:space="preserve"> – 7 рівень </w:t>
            </w:r>
          </w:p>
        </w:tc>
      </w:tr>
      <w:tr w:rsidR="00431543" w14:paraId="69ABF627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2316CA4A" w14:textId="77777777" w:rsidR="00431543" w:rsidRPr="00B6200E" w:rsidRDefault="00431543" w:rsidP="00B6200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6200E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Передумови</w:t>
            </w:r>
          </w:p>
        </w:tc>
        <w:tc>
          <w:tcPr>
            <w:tcW w:w="7372" w:type="dxa"/>
          </w:tcPr>
          <w:p w14:paraId="3C5B2B29" w14:textId="77777777" w:rsidR="00431543" w:rsidRPr="00825FD4" w:rsidRDefault="00431543" w:rsidP="00825FD4">
            <w:pPr>
              <w:spacing w:after="0"/>
              <w:ind w:firstLine="465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23693">
              <w:rPr>
                <w:rFonts w:ascii="Times New Roman" w:hAnsi="Times New Roman"/>
                <w:sz w:val="28"/>
                <w:szCs w:val="28"/>
                <w:lang w:val="uk-UA" w:eastAsia="uk-UA"/>
              </w:rPr>
              <w:t>Для здобуття освітнього рівня «м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  <w:lang w:eastAsia="uk-UA"/>
              </w:rPr>
              <w:t>агістр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»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  <w:lang w:eastAsia="uk-UA"/>
              </w:rPr>
              <w:t>можуть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  <w:lang w:eastAsia="uk-UA"/>
              </w:rPr>
              <w:t>вступати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особи,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  <w:lang w:eastAsia="uk-UA"/>
              </w:rPr>
              <w:t>що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  <w:lang w:eastAsia="uk-UA"/>
              </w:rPr>
              <w:t>здобули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  <w:lang w:eastAsia="uk-UA"/>
              </w:rPr>
              <w:t>освітній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  <w:lang w:eastAsia="uk-UA"/>
              </w:rPr>
              <w:t>рівень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«бакалавр».</w:t>
            </w:r>
          </w:p>
          <w:p w14:paraId="1093992B" w14:textId="77777777" w:rsidR="00431543" w:rsidRDefault="00431543" w:rsidP="00825F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Програма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фахових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вступних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випробувань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осіб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здобули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рівень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вищої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 освіти за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іншими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спеціальностями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 повинна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передбачати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перевірку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набуття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 особою компетентностей та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результатів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навчання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визначені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 стандартом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вищої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 освіти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зі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спеціальності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 016 «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Спеціальна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освіта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» для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першого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бакалаврського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рівня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5FD4">
              <w:rPr>
                <w:rFonts w:ascii="Times New Roman" w:hAnsi="Times New Roman"/>
                <w:sz w:val="28"/>
                <w:szCs w:val="28"/>
              </w:rPr>
              <w:t>вищої</w:t>
            </w:r>
            <w:proofErr w:type="spellEnd"/>
            <w:r w:rsidRPr="00825FD4">
              <w:rPr>
                <w:rFonts w:ascii="Times New Roman" w:hAnsi="Times New Roman"/>
                <w:sz w:val="28"/>
                <w:szCs w:val="28"/>
              </w:rPr>
              <w:t xml:space="preserve"> освіти.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0967AEDC" w14:textId="77777777" w:rsidR="00431543" w:rsidRPr="00825FD4" w:rsidRDefault="00431543" w:rsidP="00825FD4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31543" w14:paraId="4F451AC2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050F13E8" w14:textId="77777777" w:rsidR="00431543" w:rsidRPr="00B6200E" w:rsidRDefault="00431543" w:rsidP="00B6200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6200E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Мова(и) викладання</w:t>
            </w:r>
          </w:p>
        </w:tc>
        <w:tc>
          <w:tcPr>
            <w:tcW w:w="7372" w:type="dxa"/>
          </w:tcPr>
          <w:p w14:paraId="2E7B67AD" w14:textId="77777777" w:rsidR="00431543" w:rsidRDefault="004315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Українська </w:t>
            </w:r>
          </w:p>
        </w:tc>
      </w:tr>
      <w:tr w:rsidR="00431543" w14:paraId="3430D5FE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2920662F" w14:textId="77777777" w:rsidR="00431543" w:rsidRPr="00B6200E" w:rsidRDefault="00431543" w:rsidP="00B6200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6200E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Термін дії освітньої програми</w:t>
            </w:r>
          </w:p>
        </w:tc>
        <w:tc>
          <w:tcPr>
            <w:tcW w:w="7372" w:type="dxa"/>
          </w:tcPr>
          <w:p w14:paraId="5AFCED84" w14:textId="77777777" w:rsidR="00431543" w:rsidRDefault="004315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Перегляд освітньо-професійної програми відбувається не рідше одного разу на 2 роки</w:t>
            </w:r>
          </w:p>
        </w:tc>
      </w:tr>
      <w:tr w:rsidR="00431543" w:rsidRPr="00F34BB9" w14:paraId="1396332C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508E4079" w14:textId="77777777" w:rsidR="00431543" w:rsidRPr="00B6200E" w:rsidRDefault="00431543" w:rsidP="00B6200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6200E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Інтернет адреса постійного розміщення опису освітньої </w:t>
            </w:r>
            <w:r w:rsidRPr="00B6200E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програми</w:t>
            </w:r>
          </w:p>
        </w:tc>
        <w:tc>
          <w:tcPr>
            <w:tcW w:w="7372" w:type="dxa"/>
          </w:tcPr>
          <w:p w14:paraId="7C4C3B91" w14:textId="77777777" w:rsidR="00431543" w:rsidRDefault="004315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http://www.kspu.edu/About/Faculty/FElementaryEdu/komponentOP.aspx</w:t>
            </w:r>
          </w:p>
        </w:tc>
      </w:tr>
      <w:tr w:rsidR="00431543" w14:paraId="21A3B5D9" w14:textId="77777777" w:rsidTr="00D22D01">
        <w:trPr>
          <w:gridAfter w:val="1"/>
          <w:wAfter w:w="7368" w:type="dxa"/>
          <w:trHeight w:val="352"/>
        </w:trPr>
        <w:tc>
          <w:tcPr>
            <w:tcW w:w="10032" w:type="dxa"/>
            <w:gridSpan w:val="2"/>
          </w:tcPr>
          <w:p w14:paraId="0435DE74" w14:textId="77777777" w:rsidR="00431543" w:rsidRDefault="00431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 – Мета освітньої програми</w:t>
            </w:r>
          </w:p>
        </w:tc>
      </w:tr>
      <w:tr w:rsidR="00431543" w14:paraId="069AA85A" w14:textId="77777777" w:rsidTr="00D22D01">
        <w:trPr>
          <w:gridAfter w:val="1"/>
          <w:wAfter w:w="7368" w:type="dxa"/>
        </w:trPr>
        <w:tc>
          <w:tcPr>
            <w:tcW w:w="10032" w:type="dxa"/>
            <w:gridSpan w:val="2"/>
          </w:tcPr>
          <w:p w14:paraId="20841808" w14:textId="77777777" w:rsidR="00431543" w:rsidRDefault="00431543" w:rsidP="00C96C60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Підготовка фахівців, здатних розв’язувати складні задачі дослідницького та/або інноваційного характеру у сфері спеціальної та інклюзивної освіти під час організації та впровадження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абілітаційної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логокорекційної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реабілітаційної роботи з особами із порушеннями мовленнєвого розвитку</w:t>
            </w:r>
          </w:p>
        </w:tc>
      </w:tr>
      <w:tr w:rsidR="00431543" w14:paraId="0BDC4548" w14:textId="77777777" w:rsidTr="00D22D01">
        <w:trPr>
          <w:gridAfter w:val="1"/>
          <w:wAfter w:w="7368" w:type="dxa"/>
        </w:trPr>
        <w:tc>
          <w:tcPr>
            <w:tcW w:w="10032" w:type="dxa"/>
            <w:gridSpan w:val="2"/>
          </w:tcPr>
          <w:p w14:paraId="76393612" w14:textId="77777777" w:rsidR="00431543" w:rsidRDefault="00431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 – Характеристика освітньої програми</w:t>
            </w:r>
          </w:p>
        </w:tc>
      </w:tr>
      <w:tr w:rsidR="00431543" w:rsidRPr="00F34BB9" w14:paraId="715B9147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1C5A8EA2" w14:textId="77777777" w:rsidR="00431543" w:rsidRDefault="00431543" w:rsidP="00D8216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14:paraId="591EAE86" w14:textId="77777777" w:rsidR="00431543" w:rsidRPr="00D82167" w:rsidRDefault="00431543" w:rsidP="00D8216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D821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Опис предметної області</w:t>
            </w:r>
          </w:p>
        </w:tc>
        <w:tc>
          <w:tcPr>
            <w:tcW w:w="7372" w:type="dxa"/>
          </w:tcPr>
          <w:p w14:paraId="091A2413" w14:textId="77777777" w:rsidR="00431543" w:rsidRPr="002F4BE4" w:rsidRDefault="00431543" w:rsidP="00D31486">
            <w:pPr>
              <w:spacing w:after="0" w:line="240" w:lineRule="auto"/>
              <w:ind w:firstLine="32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4BE4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знань: 01 Освіта / Педагогіка</w:t>
            </w:r>
          </w:p>
          <w:p w14:paraId="4AE694C4" w14:textId="77777777" w:rsidR="00431543" w:rsidRPr="002F4BE4" w:rsidRDefault="00431543" w:rsidP="00D31486">
            <w:pPr>
              <w:spacing w:after="0" w:line="240" w:lineRule="auto"/>
              <w:ind w:firstLine="32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4B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Спеціальність 016.Спеціальна освіта </w:t>
            </w:r>
            <w:r w:rsidR="00C8085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спеціалізація 016.01 </w:t>
            </w:r>
            <w:r w:rsidRPr="002F4BE4">
              <w:rPr>
                <w:rFonts w:ascii="Times New Roman" w:hAnsi="Times New Roman"/>
                <w:sz w:val="28"/>
                <w:szCs w:val="28"/>
                <w:lang w:val="uk-UA"/>
              </w:rPr>
              <w:t>Логопедія</w:t>
            </w:r>
          </w:p>
          <w:p w14:paraId="0AE5EEF6" w14:textId="77777777" w:rsidR="00431543" w:rsidRPr="002F4BE4" w:rsidRDefault="00431543" w:rsidP="00D31486">
            <w:pPr>
              <w:spacing w:after="0" w:line="240" w:lineRule="auto"/>
              <w:ind w:firstLine="32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4B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Обов’язкова компонента становить </w:t>
            </w:r>
            <w:r w:rsidR="00926D9B">
              <w:rPr>
                <w:rFonts w:ascii="Times New Roman" w:hAnsi="Times New Roman"/>
                <w:sz w:val="28"/>
                <w:szCs w:val="28"/>
                <w:lang w:val="uk-UA"/>
              </w:rPr>
              <w:t>59</w:t>
            </w:r>
            <w:r w:rsidRPr="002F4B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</w:t>
            </w:r>
            <w:r w:rsidR="00926D9B">
              <w:rPr>
                <w:rFonts w:ascii="Times New Roman" w:hAnsi="Times New Roman"/>
                <w:sz w:val="28"/>
                <w:szCs w:val="28"/>
                <w:lang w:val="uk-UA"/>
              </w:rPr>
              <w:t>ів</w:t>
            </w:r>
            <w:r w:rsidRPr="002F4B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ЄКТС, вибіркова компонента – </w:t>
            </w:r>
            <w:r w:rsidR="00926D9B"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  <w:r w:rsidRPr="002F4B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кредити ЄКТС, з них дисципліни циклу загальної підготовки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– </w:t>
            </w:r>
            <w:r w:rsidRPr="002F4B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31,1%, циклу професійної підготовки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– </w:t>
            </w:r>
            <w:r w:rsidRPr="002F4BE4">
              <w:rPr>
                <w:rFonts w:ascii="Times New Roman" w:hAnsi="Times New Roman"/>
                <w:sz w:val="28"/>
                <w:szCs w:val="28"/>
                <w:lang w:val="uk-UA"/>
              </w:rPr>
              <w:t>68,9%. Практична підготовка складає 30 кредитів ЄКТС.</w:t>
            </w:r>
          </w:p>
          <w:p w14:paraId="320CF8FB" w14:textId="77777777" w:rsidR="00431543" w:rsidRDefault="00431543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  <w:p w14:paraId="36B89611" w14:textId="77777777" w:rsidR="00431543" w:rsidRDefault="00431543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Об’єкти вивчення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: корекційно-розвивальний та реабілітаційний процеси; способи організації ефективної взаємодії учасників освітнього процесу, зумовлені закономірностями та особливостями змісту корекційно-педагогічної діяльності; організація спеціальної та інклюзивної освіти; організація і забезпечення освітнього процесу в закладах вищої освіти з підготовки фахівців для системи спеціальної та інклюзивної освіти.</w:t>
            </w:r>
          </w:p>
          <w:p w14:paraId="6261DEB1" w14:textId="77777777" w:rsidR="00431543" w:rsidRDefault="00431543">
            <w:pPr>
              <w:pStyle w:val="22"/>
              <w:shd w:val="clear" w:color="auto" w:fill="FFFFFF"/>
              <w:spacing w:after="0" w:line="240" w:lineRule="auto"/>
              <w:ind w:left="0" w:firstLine="45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Теоретичний зміст предметної області: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система наукових теорій і концепцій щодо спеціальної та інклюзивної освіти, функціонування, обмеження життєдіяльності, розвитку, навчання, виховання і соціалізації осіб з особливими освітніми потребами; технології розвитку осіб з особливими освітніми потребами.</w:t>
            </w:r>
          </w:p>
          <w:p w14:paraId="5FA9284E" w14:textId="77777777" w:rsidR="00431543" w:rsidRDefault="00431543">
            <w:pPr>
              <w:pStyle w:val="ad"/>
              <w:spacing w:line="256" w:lineRule="auto"/>
              <w:ind w:firstLine="459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b/>
                <w:color w:val="auto"/>
                <w:sz w:val="28"/>
                <w:szCs w:val="28"/>
                <w:lang w:val="uk-UA"/>
              </w:rPr>
              <w:t>Методи, методики та технології</w:t>
            </w:r>
            <w:r>
              <w:rPr>
                <w:color w:val="auto"/>
                <w:sz w:val="28"/>
                <w:szCs w:val="28"/>
                <w:lang w:val="uk-UA"/>
              </w:rPr>
              <w:t xml:space="preserve">: загальнонаукові (теоретичні, емпіричні, математичні, статистичні), психологічні та педагогічні методи аналізу проблем спеціальної та інклюзивної освіти; інформаційно-комунікаційні технології; методики і технології корекційно-розвивальної роботи з дітьми з особливими освітніми потребами. </w:t>
            </w:r>
          </w:p>
          <w:p w14:paraId="777C29C6" w14:textId="77777777" w:rsidR="00431543" w:rsidRDefault="00431543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Інструменти та обладнання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сучасне інформаційно-комунікаційне обладнання; спеціалізоване програмне забезпечення; інструменти, необхідні у процесі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надання психолого-педагогічних та корекційно-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розвиткових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послуг особам з особливими освітніми потребами.</w:t>
            </w:r>
          </w:p>
        </w:tc>
      </w:tr>
      <w:tr w:rsidR="00431543" w:rsidRPr="00F34BB9" w14:paraId="42418B6E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60E156D7" w14:textId="77777777" w:rsidR="00431543" w:rsidRPr="00D82167" w:rsidRDefault="00431543" w:rsidP="00D8216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D821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Орієнтація </w:t>
            </w:r>
            <w:r w:rsidRPr="00D821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освітньої програми</w:t>
            </w:r>
          </w:p>
        </w:tc>
        <w:tc>
          <w:tcPr>
            <w:tcW w:w="7372" w:type="dxa"/>
          </w:tcPr>
          <w:p w14:paraId="3FCD4E4C" w14:textId="77777777" w:rsidR="00431543" w:rsidRDefault="00431543" w:rsidP="00BE5F2D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Освітньо-професійна підготовка магістра має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прикладний характер; структура програми передбачає динамічне, інтегративне та інтерактивне навчання. Програма пропонує комплексний підхід до здійснення діяльності в сфері спеціальної й інклюзивної освіти, реалізація якого відбувається через навчання та практичну підготовку. Освітні компоненти та модулі, включені в програму, орієнтовані на актуальні питання надання логопедичної допомоги в сучасних умовах, в межах яких здобувач має можливість до подальшого підвищення свого професійного та наукового рівня</w:t>
            </w:r>
          </w:p>
        </w:tc>
      </w:tr>
      <w:tr w:rsidR="00431543" w:rsidRPr="00F34BB9" w14:paraId="44D6F02D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678EE249" w14:textId="77777777" w:rsidR="00431543" w:rsidRPr="00D82167" w:rsidRDefault="00431543" w:rsidP="00D8216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D821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7372" w:type="dxa"/>
          </w:tcPr>
          <w:p w14:paraId="6F8BF6DD" w14:textId="77777777" w:rsidR="009C1575" w:rsidRDefault="00431543" w:rsidP="0044195C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  <w:r w:rsidRPr="00D8216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Фахова освіта в галузі 01 Освіта / Педагогіка з</w:t>
            </w:r>
            <w:r w:rsidR="009C1575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а</w:t>
            </w:r>
            <w:r w:rsidRPr="00D8216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спеціальн</w:t>
            </w:r>
            <w:r w:rsidR="009C1575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ісю</w:t>
            </w:r>
            <w:proofErr w:type="spellEnd"/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016.</w:t>
            </w:r>
            <w:r w:rsidRPr="00D8216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Спеціальна освіта</w:t>
            </w:r>
            <w:r w:rsidR="00C8085A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 спеціалізацією 016.01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D8216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Логопедія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. </w:t>
            </w:r>
          </w:p>
          <w:p w14:paraId="678A6F26" w14:textId="77777777" w:rsidR="00431543" w:rsidRPr="00910501" w:rsidRDefault="00431543" w:rsidP="0044195C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Підготовка фахівців у сфері спеціальної освіти осіб з порушеннями мовленнєвого розвитку, всебічне вивчення специфіки спеціальної освіти, опанування спеціальними (фаховими)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компетентностями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для здійснення інноваційної діяльності у сфері навчання, виховання, корекції та реабілітації дітей з особливими освітніми потребами у тому числі з порушеннями мовленнєвого розвитку, з урахуванням сучасних тенденцій в спеціальній та інклюзивній освіті.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Засвоєння</w:t>
            </w:r>
            <w:r w:rsidRPr="00910501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навчальних дисциплін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, що мають практичну спрямованість, орієнтовану на здійснення інноваційної діяльності під час </w:t>
            </w: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проєктування</w:t>
            </w:r>
            <w:proofErr w:type="spellEnd"/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логокорекційної</w:t>
            </w:r>
            <w:proofErr w:type="spellEnd"/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та реабілітаційної роботи з особами із порушеннями мовленнєвого розвитку. Особлива увага зосереджується га формуванні здатності логопеда до співпраці у команді фахівців, які здійснюють психолого-педагогічний супровід дітей з особливими освітніми потребами, у тому числі і з порушеннями мовлення, в умовах закладів загальної, загальної спеціальної дошкільної та середньої освіти, </w:t>
            </w: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інклюзивно</w:t>
            </w:r>
            <w:proofErr w:type="spellEnd"/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-ресурсних й реабілітаційних центрів.</w:t>
            </w:r>
          </w:p>
        </w:tc>
      </w:tr>
      <w:tr w:rsidR="00431543" w:rsidRPr="00F34BB9" w14:paraId="4E10CC45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04C8D35B" w14:textId="77777777" w:rsidR="00431543" w:rsidRPr="00D82167" w:rsidRDefault="00431543" w:rsidP="00D8216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D821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Особливості програми</w:t>
            </w:r>
          </w:p>
        </w:tc>
        <w:tc>
          <w:tcPr>
            <w:tcW w:w="7372" w:type="dxa"/>
          </w:tcPr>
          <w:p w14:paraId="2760F7D7" w14:textId="77777777" w:rsidR="00431543" w:rsidRDefault="00431543" w:rsidP="00BE5F2D">
            <w:pPr>
              <w:spacing w:after="0" w:line="240" w:lineRule="auto"/>
              <w:ind w:firstLine="34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Можливості поєднання інноваційної та пошуково-дослідної діяльності під час проходження практики в закладах загальної, загальної спеціальної дошкільної та середньої освіти, реабілітаційних центрах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інклюзивно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-ресурсних центрах. Включення освітніх компонент, спрямованих на вирішення практичних завдань в сфері спеціального та інклюзивного навчання осіб з особливими освітніми потребами, у тому числі із порушеннями мовленнєвого розвитку. Освітній процес відбувається в спеціалізованих аудиторіях, оснащених сучасними технічними засобами, що дає можливість поєднувати теоретичну підготовку з формуванням у здобувачів освіти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спеціальних (фахових) умінь та навичок корекційно-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розвиткової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реабілітаційної роботи з дітьми із особливими освітніми потребами, у тому числі і з порушеннями мовлення.</w:t>
            </w:r>
          </w:p>
        </w:tc>
      </w:tr>
      <w:tr w:rsidR="00431543" w14:paraId="22657A81" w14:textId="77777777" w:rsidTr="0044195C">
        <w:trPr>
          <w:trHeight w:val="510"/>
        </w:trPr>
        <w:tc>
          <w:tcPr>
            <w:tcW w:w="10032" w:type="dxa"/>
            <w:gridSpan w:val="2"/>
          </w:tcPr>
          <w:p w14:paraId="757952BF" w14:textId="77777777" w:rsidR="00431543" w:rsidRDefault="00431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4 – Придатність випускників до працевлаштування та подальшого навчання</w:t>
            </w:r>
          </w:p>
        </w:tc>
        <w:tc>
          <w:tcPr>
            <w:tcW w:w="7368" w:type="dxa"/>
          </w:tcPr>
          <w:p w14:paraId="4A6867DE" w14:textId="77777777" w:rsidR="00431543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рік 4 місяці</w:t>
            </w:r>
          </w:p>
        </w:tc>
      </w:tr>
      <w:tr w:rsidR="00431543" w:rsidRPr="00F34BB9" w14:paraId="6FFAEA7C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2A196BF3" w14:textId="77777777" w:rsidR="00431543" w:rsidRPr="0044195C" w:rsidRDefault="00431543" w:rsidP="007F7B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uk-UA"/>
              </w:rPr>
              <w:t>Придатність до працевлаштування</w:t>
            </w:r>
          </w:p>
        </w:tc>
        <w:tc>
          <w:tcPr>
            <w:tcW w:w="7372" w:type="dxa"/>
          </w:tcPr>
          <w:p w14:paraId="2C4F0EE3" w14:textId="77777777" w:rsidR="00431543" w:rsidRDefault="00431543" w:rsidP="005D2EDE">
            <w:pPr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Працевлаштування може здійснюватися на посади, передбачені Національним класифікатором професій України </w:t>
            </w:r>
            <w:r w:rsidRPr="004929D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ДК 003:2010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(код КП 2340) на первинні посади вчителя-логопеда, логопеда, вчителя з корекційної освіти у закладах, що надають освітні послуги особам з інвалідністю та дітям з особливими освітніми потребами.</w:t>
            </w:r>
          </w:p>
        </w:tc>
      </w:tr>
      <w:tr w:rsidR="00431543" w14:paraId="6930C66E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080296F4" w14:textId="77777777" w:rsidR="00431543" w:rsidRPr="0044195C" w:rsidRDefault="00431543" w:rsidP="007F7B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B05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Академічні права випускників</w:t>
            </w:r>
          </w:p>
        </w:tc>
        <w:tc>
          <w:tcPr>
            <w:tcW w:w="7372" w:type="dxa"/>
          </w:tcPr>
          <w:p w14:paraId="6665C483" w14:textId="77777777" w:rsidR="00431543" w:rsidRPr="00510FAB" w:rsidRDefault="00431543" w:rsidP="0044195C">
            <w:pPr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8"/>
                <w:szCs w:val="28"/>
                <w:lang w:val="uk-UA"/>
              </w:rPr>
            </w:pPr>
            <w:proofErr w:type="spellStart"/>
            <w:r w:rsidRPr="00510FAB">
              <w:rPr>
                <w:rFonts w:ascii="Times New Roman" w:hAnsi="Times New Roman"/>
                <w:sz w:val="28"/>
                <w:szCs w:val="28"/>
              </w:rPr>
              <w:t>Можливість</w:t>
            </w:r>
            <w:proofErr w:type="spellEnd"/>
            <w:r w:rsidRPr="00510F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0FAB">
              <w:rPr>
                <w:rFonts w:ascii="Times New Roman" w:hAnsi="Times New Roman"/>
                <w:sz w:val="28"/>
                <w:szCs w:val="28"/>
              </w:rPr>
              <w:t>навчання</w:t>
            </w:r>
            <w:proofErr w:type="spellEnd"/>
            <w:r w:rsidRPr="00510FAB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Pr="00510FAB">
              <w:rPr>
                <w:rFonts w:ascii="Times New Roman" w:hAnsi="Times New Roman"/>
                <w:sz w:val="28"/>
                <w:szCs w:val="28"/>
              </w:rPr>
              <w:t>програмою</w:t>
            </w:r>
            <w:proofErr w:type="spellEnd"/>
            <w:r w:rsidRPr="00510F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0FAB">
              <w:rPr>
                <w:rFonts w:ascii="Times New Roman" w:hAnsi="Times New Roman"/>
                <w:sz w:val="28"/>
                <w:szCs w:val="28"/>
              </w:rPr>
              <w:t>третього</w:t>
            </w:r>
            <w:proofErr w:type="spellEnd"/>
            <w:r w:rsidRPr="00510FAB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510FAB">
              <w:rPr>
                <w:rFonts w:ascii="Times New Roman" w:hAnsi="Times New Roman"/>
                <w:sz w:val="28"/>
                <w:szCs w:val="28"/>
              </w:rPr>
              <w:t>освітньо-наукового</w:t>
            </w:r>
            <w:proofErr w:type="spellEnd"/>
            <w:r w:rsidRPr="00510FAB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Pr="00510FAB">
              <w:rPr>
                <w:rFonts w:ascii="Times New Roman" w:hAnsi="Times New Roman"/>
                <w:sz w:val="28"/>
                <w:szCs w:val="28"/>
              </w:rPr>
              <w:t>рівня</w:t>
            </w:r>
            <w:proofErr w:type="spellEnd"/>
            <w:r w:rsidRPr="00510F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0FAB">
              <w:rPr>
                <w:rFonts w:ascii="Times New Roman" w:hAnsi="Times New Roman"/>
                <w:sz w:val="28"/>
                <w:szCs w:val="28"/>
              </w:rPr>
              <w:t>вищої</w:t>
            </w:r>
            <w:proofErr w:type="spellEnd"/>
            <w:r w:rsidRPr="00510FAB">
              <w:rPr>
                <w:rFonts w:ascii="Times New Roman" w:hAnsi="Times New Roman"/>
                <w:sz w:val="28"/>
                <w:szCs w:val="28"/>
              </w:rPr>
              <w:t xml:space="preserve"> освіти. </w:t>
            </w:r>
            <w:proofErr w:type="spellStart"/>
            <w:r w:rsidRPr="00510FAB">
              <w:rPr>
                <w:rFonts w:ascii="Times New Roman" w:hAnsi="Times New Roman"/>
                <w:sz w:val="28"/>
                <w:szCs w:val="28"/>
              </w:rPr>
              <w:t>Набуття</w:t>
            </w:r>
            <w:proofErr w:type="spellEnd"/>
            <w:r w:rsidRPr="00510F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0FAB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510F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0FAB">
              <w:rPr>
                <w:rFonts w:ascii="Times New Roman" w:hAnsi="Times New Roman"/>
                <w:sz w:val="28"/>
                <w:szCs w:val="28"/>
              </w:rPr>
              <w:t>кваліфікацій</w:t>
            </w:r>
            <w:proofErr w:type="spellEnd"/>
            <w:r w:rsidRPr="00510FAB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510FAB">
              <w:rPr>
                <w:rFonts w:ascii="Times New Roman" w:hAnsi="Times New Roman"/>
                <w:sz w:val="28"/>
                <w:szCs w:val="28"/>
              </w:rPr>
              <w:t>системі</w:t>
            </w:r>
            <w:proofErr w:type="spellEnd"/>
            <w:r w:rsidRPr="00510F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0FAB">
              <w:rPr>
                <w:rFonts w:ascii="Times New Roman" w:hAnsi="Times New Roman"/>
                <w:sz w:val="28"/>
                <w:szCs w:val="28"/>
              </w:rPr>
              <w:t>післядипломної</w:t>
            </w:r>
            <w:proofErr w:type="spellEnd"/>
            <w:r w:rsidRPr="00510FAB">
              <w:rPr>
                <w:rFonts w:ascii="Times New Roman" w:hAnsi="Times New Roman"/>
                <w:sz w:val="28"/>
                <w:szCs w:val="28"/>
              </w:rPr>
              <w:t xml:space="preserve"> освіти.</w:t>
            </w:r>
          </w:p>
        </w:tc>
      </w:tr>
      <w:tr w:rsidR="00431543" w14:paraId="26157CAD" w14:textId="77777777" w:rsidTr="00D22D01">
        <w:trPr>
          <w:gridAfter w:val="1"/>
          <w:wAfter w:w="7368" w:type="dxa"/>
        </w:trPr>
        <w:tc>
          <w:tcPr>
            <w:tcW w:w="10032" w:type="dxa"/>
            <w:gridSpan w:val="2"/>
          </w:tcPr>
          <w:p w14:paraId="0F3958EF" w14:textId="77777777" w:rsidR="00431543" w:rsidRDefault="00431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 – Викладання та оцінювання</w:t>
            </w:r>
          </w:p>
        </w:tc>
      </w:tr>
      <w:tr w:rsidR="00431543" w:rsidRPr="0044195C" w14:paraId="6625F97B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215CC700" w14:textId="77777777" w:rsidR="00431543" w:rsidRPr="007F7B10" w:rsidRDefault="00431543" w:rsidP="007F7B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  <w:lang w:val="uk-UA"/>
              </w:rPr>
            </w:pPr>
            <w:r w:rsidRPr="007F7B1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Викладання та навчання</w:t>
            </w:r>
          </w:p>
        </w:tc>
        <w:tc>
          <w:tcPr>
            <w:tcW w:w="7372" w:type="dxa"/>
          </w:tcPr>
          <w:p w14:paraId="7F4B0FC8" w14:textId="77777777" w:rsidR="00431543" w:rsidRDefault="00431543" w:rsidP="007F7B10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Студентоцентроване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особистісно-орієнтоване, практико-орієнтоване навчання, самонавчання, проблемно-орієнтоване навчання. </w:t>
            </w:r>
            <w:r w:rsidRPr="007F7B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Поєднання </w:t>
            </w:r>
            <w:r w:rsidRPr="007F7B10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словесних, наочних, практичних, репродуктивних, проблемних, частково-пошукових та дослідницьких методів навчання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.</w:t>
            </w:r>
          </w:p>
          <w:p w14:paraId="7DA9621D" w14:textId="77777777" w:rsidR="00431543" w:rsidRDefault="00431543" w:rsidP="007F7B10">
            <w:pPr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8"/>
                <w:szCs w:val="28"/>
                <w:lang w:val="uk-UA"/>
              </w:rPr>
            </w:pPr>
            <w:r w:rsidRPr="007F7B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Використання на  лекціях та практичних заняттях технологій навчання: </w:t>
            </w:r>
            <w:r w:rsidRPr="007F7B10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інформаційно-комунікаційних, інтерактивних, ігрових, дискусійних, співробітництва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431543" w:rsidRPr="00F34BB9" w14:paraId="0D0B62F3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59E0C2C4" w14:textId="77777777" w:rsidR="00431543" w:rsidRPr="007F7B10" w:rsidRDefault="00431543" w:rsidP="007F7B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  <w:lang w:val="uk-UA"/>
              </w:rPr>
            </w:pPr>
            <w:r w:rsidRPr="007F7B1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Оцінювання</w:t>
            </w:r>
          </w:p>
        </w:tc>
        <w:tc>
          <w:tcPr>
            <w:tcW w:w="7372" w:type="dxa"/>
          </w:tcPr>
          <w:p w14:paraId="1E9CC64D" w14:textId="77777777" w:rsidR="00431543" w:rsidRDefault="0043154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10FA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Оцінювання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результатів навчання </w:t>
            </w:r>
            <w:r w:rsidRPr="00510FA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відбувається відповідно вимог Європейської кредитної </w:t>
            </w:r>
            <w:proofErr w:type="spellStart"/>
            <w:r w:rsidRPr="00510FAB">
              <w:rPr>
                <w:rFonts w:ascii="Times New Roman" w:hAnsi="Times New Roman"/>
                <w:sz w:val="28"/>
                <w:szCs w:val="28"/>
                <w:lang w:val="uk-UA"/>
              </w:rPr>
              <w:t>трансферно</w:t>
            </w:r>
            <w:proofErr w:type="spellEnd"/>
            <w:r w:rsidRPr="00510FAB">
              <w:rPr>
                <w:rFonts w:ascii="Times New Roman" w:hAnsi="Times New Roman"/>
                <w:sz w:val="28"/>
                <w:szCs w:val="28"/>
                <w:lang w:val="uk-UA"/>
              </w:rPr>
              <w:t>-накопичувальної системи та Стандартів і рекомендацій щодо забезпечення якості в Європейському просторі вищої освіти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 основі принципів:</w:t>
            </w:r>
          </w:p>
          <w:p w14:paraId="7F703D6D" w14:textId="77777777" w:rsidR="00431543" w:rsidRDefault="00431543" w:rsidP="00A872CA">
            <w:pPr>
              <w:pStyle w:val="12"/>
              <w:ind w:firstLine="56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об'єктивності;</w:t>
            </w:r>
          </w:p>
          <w:p w14:paraId="0FF18D6A" w14:textId="77777777" w:rsidR="00431543" w:rsidRDefault="00431543" w:rsidP="00A872CA">
            <w:pPr>
              <w:pStyle w:val="12"/>
              <w:ind w:firstLine="56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uk-UA"/>
              </w:rPr>
              <w:t>систематичничності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 системності;</w:t>
            </w:r>
          </w:p>
          <w:p w14:paraId="40CAD713" w14:textId="77777777" w:rsidR="00431543" w:rsidRDefault="00431543" w:rsidP="00A872CA">
            <w:pPr>
              <w:pStyle w:val="12"/>
              <w:ind w:firstLine="56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плановості;</w:t>
            </w:r>
          </w:p>
          <w:p w14:paraId="40A9DD40" w14:textId="77777777" w:rsidR="00431543" w:rsidRDefault="00431543" w:rsidP="00A872CA">
            <w:pPr>
              <w:pStyle w:val="12"/>
              <w:ind w:firstLine="56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єдності вимог і методики оцінювання;</w:t>
            </w:r>
          </w:p>
          <w:p w14:paraId="4F99C8ED" w14:textId="77777777" w:rsidR="00431543" w:rsidRDefault="00431543" w:rsidP="00A872CA">
            <w:pPr>
              <w:pStyle w:val="12"/>
              <w:ind w:firstLine="56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відкритості, прозорості;</w:t>
            </w:r>
          </w:p>
          <w:p w14:paraId="59BDFC6B" w14:textId="77777777" w:rsidR="00431543" w:rsidRPr="00A872CA" w:rsidRDefault="00431543" w:rsidP="00A872CA">
            <w:pPr>
              <w:spacing w:after="0" w:line="240" w:lineRule="auto"/>
              <w:ind w:firstLine="60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72CA">
              <w:rPr>
                <w:rFonts w:ascii="Times New Roman" w:hAnsi="Times New Roman"/>
                <w:sz w:val="28"/>
                <w:szCs w:val="28"/>
                <w:lang w:val="uk-UA"/>
              </w:rPr>
              <w:t>- доступн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ості</w:t>
            </w:r>
            <w:r w:rsidRPr="00A872C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 зрозуміл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ості</w:t>
            </w:r>
          </w:p>
          <w:p w14:paraId="68898A48" w14:textId="77777777" w:rsidR="00431543" w:rsidRDefault="00431543" w:rsidP="00B40498">
            <w:pPr>
              <w:pStyle w:val="12"/>
              <w:ind w:firstLine="32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Формами оцінювання результатів навчання є: усне та письмове опитування; тестовий контроль; заліки, екзамени; захист кваліфікаційної роботи.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7F8ADE32" w14:textId="77777777" w:rsidR="00431543" w:rsidRPr="005D2EDE" w:rsidRDefault="00431543" w:rsidP="00CC5A71">
            <w:pPr>
              <w:pStyle w:val="12"/>
              <w:rPr>
                <w:sz w:val="28"/>
                <w:szCs w:val="28"/>
                <w:lang w:val="uk-UA"/>
              </w:rPr>
            </w:pPr>
            <w:r w:rsidRPr="005D2EDE">
              <w:rPr>
                <w:sz w:val="28"/>
                <w:szCs w:val="28"/>
                <w:lang w:val="uk-UA"/>
              </w:rPr>
              <w:t>Оцінювання результатів навчання здійснюється на основі принципів: об'єктивність; систематичність і системність; плановість; єдність вимог і методики оцінювання;  відкритість, прозорість; доступність і зрозумілість. Критерії оцінювання базуються на очікуваних програмних результатах навчання  визначаються ОП, відображаються у робочій програмі (</w:t>
            </w:r>
            <w:proofErr w:type="spellStart"/>
            <w:r w:rsidRPr="005D2EDE">
              <w:rPr>
                <w:sz w:val="28"/>
                <w:szCs w:val="28"/>
                <w:lang w:val="uk-UA"/>
              </w:rPr>
              <w:t>силабусі</w:t>
            </w:r>
            <w:proofErr w:type="spellEnd"/>
            <w:r w:rsidRPr="005D2EDE">
              <w:rPr>
                <w:sz w:val="28"/>
                <w:szCs w:val="28"/>
                <w:lang w:val="uk-UA"/>
              </w:rPr>
              <w:t xml:space="preserve">) освітньої компоненти. </w:t>
            </w:r>
          </w:p>
          <w:p w14:paraId="0D7B0F8A" w14:textId="77777777" w:rsidR="00431543" w:rsidRPr="005D2EDE" w:rsidRDefault="00431543" w:rsidP="00CC5A71">
            <w:pPr>
              <w:pStyle w:val="12"/>
              <w:ind w:firstLine="709"/>
              <w:rPr>
                <w:sz w:val="28"/>
                <w:szCs w:val="28"/>
                <w:lang w:val="uk-UA"/>
              </w:rPr>
            </w:pPr>
            <w:r w:rsidRPr="005D2EDE">
              <w:rPr>
                <w:sz w:val="28"/>
                <w:szCs w:val="28"/>
                <w:lang w:val="uk-UA"/>
              </w:rPr>
              <w:lastRenderedPageBreak/>
              <w:t xml:space="preserve">Оцінювання знань здобувачів регламентується Порядком оцінювання результатів навчання здобувачів вищої освіти в Херсонському державному університеті. </w:t>
            </w:r>
          </w:p>
          <w:p w14:paraId="450FDFD9" w14:textId="77777777" w:rsidR="00431543" w:rsidRDefault="00431543" w:rsidP="00A872CA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2ED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Оцінювання результатів навчання в ХДУ здійснюється за 100-бальною шкалою. Оцінка відповідає рівню сформованості загальних і професійних </w:t>
            </w:r>
            <w:proofErr w:type="spellStart"/>
            <w:r w:rsidRPr="005D2EDE">
              <w:rPr>
                <w:rFonts w:ascii="Times New Roman" w:hAnsi="Times New Roman"/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Pr="005D2ED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отриманих програмних результатів навчання здобувача освіти та визначається шкалою ЄКТС та національною системою оцінювання. Шкали оцінювання: національна (відмінно, добре, задовільно, незадовільно); 100 бальна (90-100, 82-89, 74-81, 64-73, 60-63, 35-59, 1-34); CTS (A, B, C, D, E, FX, F). Оцінювання знань здобувача здійснюється на основі виконання всіх видів навчальної діяльності (робіт), поточної успішності та підсумкового контролю. </w:t>
            </w:r>
          </w:p>
        </w:tc>
      </w:tr>
      <w:tr w:rsidR="00431543" w14:paraId="08E14111" w14:textId="77777777" w:rsidTr="00D22D01">
        <w:trPr>
          <w:gridAfter w:val="1"/>
          <w:wAfter w:w="7368" w:type="dxa"/>
        </w:trPr>
        <w:tc>
          <w:tcPr>
            <w:tcW w:w="10032" w:type="dxa"/>
            <w:gridSpan w:val="2"/>
          </w:tcPr>
          <w:p w14:paraId="08DFB2F6" w14:textId="77777777" w:rsidR="00431543" w:rsidRDefault="00431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6 – Програмні компетентності</w:t>
            </w:r>
          </w:p>
        </w:tc>
      </w:tr>
      <w:tr w:rsidR="00431543" w:rsidRPr="00F34BB9" w14:paraId="2A5222A6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4489D768" w14:textId="77777777" w:rsidR="00431543" w:rsidRDefault="00431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Інтегральна компетентність</w:t>
            </w:r>
          </w:p>
        </w:tc>
        <w:tc>
          <w:tcPr>
            <w:tcW w:w="7372" w:type="dxa"/>
          </w:tcPr>
          <w:p w14:paraId="77198D64" w14:textId="77777777" w:rsidR="00431543" w:rsidRDefault="00431543">
            <w:pPr>
              <w:pStyle w:val="Default"/>
              <w:spacing w:line="276" w:lineRule="auto"/>
              <w:ind w:firstLine="289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Здатність розв’язувати складні задачі дослідницького та інноваційного характеру у сфері спеціальної та інклюзивної освіти</w:t>
            </w:r>
          </w:p>
        </w:tc>
      </w:tr>
      <w:tr w:rsidR="00431543" w14:paraId="31D3B73E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2C0814BF" w14:textId="77777777" w:rsidR="00431543" w:rsidRDefault="00431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Загальні компетентності </w:t>
            </w:r>
          </w:p>
          <w:p w14:paraId="4D10A014" w14:textId="77777777" w:rsidR="00431543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372" w:type="dxa"/>
          </w:tcPr>
          <w:p w14:paraId="11D9FE0E" w14:textId="77777777" w:rsidR="00431543" w:rsidRDefault="0043154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 xml:space="preserve">ЗК-1. 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Здатність діяти на основі етичних міркувань (мотивів)</w:t>
            </w:r>
          </w:p>
          <w:p w14:paraId="72F409F1" w14:textId="77777777" w:rsidR="00431543" w:rsidRDefault="00431543">
            <w:pPr>
              <w:pStyle w:val="1"/>
              <w:shd w:val="clear" w:color="auto" w:fill="FFFFFF"/>
              <w:tabs>
                <w:tab w:val="left" w:pos="34"/>
                <w:tab w:val="left" w:pos="263"/>
                <w:tab w:val="left" w:pos="525"/>
                <w:tab w:val="left" w:pos="920"/>
              </w:tabs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ЗК-2.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Здатність діяти соціально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відповідально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та свідомо.</w:t>
            </w:r>
          </w:p>
          <w:p w14:paraId="172E5EDC" w14:textId="77777777" w:rsidR="00431543" w:rsidRDefault="00431543">
            <w:pPr>
              <w:pStyle w:val="1"/>
              <w:shd w:val="clear" w:color="auto" w:fill="FFFFFF"/>
              <w:tabs>
                <w:tab w:val="left" w:pos="34"/>
                <w:tab w:val="left" w:pos="263"/>
                <w:tab w:val="left" w:pos="525"/>
              </w:tabs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ЗК-3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 Здатність працювати в команді.</w:t>
            </w:r>
          </w:p>
          <w:p w14:paraId="68F9DE95" w14:textId="77777777" w:rsidR="00431543" w:rsidRDefault="00431543">
            <w:pPr>
              <w:pStyle w:val="1"/>
              <w:shd w:val="clear" w:color="auto" w:fill="FFFFFF"/>
              <w:tabs>
                <w:tab w:val="left" w:pos="34"/>
                <w:tab w:val="left" w:pos="263"/>
                <w:tab w:val="left" w:pos="525"/>
              </w:tabs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ЗК-4.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Здатність спілкуватися державною мовою як усно, так і письмово.</w:t>
            </w:r>
          </w:p>
          <w:p w14:paraId="54DCF0F7" w14:textId="77777777" w:rsidR="00431543" w:rsidRDefault="00431543">
            <w:pPr>
              <w:pStyle w:val="1"/>
              <w:shd w:val="clear" w:color="auto" w:fill="FFFFFF"/>
              <w:tabs>
                <w:tab w:val="left" w:pos="34"/>
                <w:tab w:val="left" w:pos="263"/>
                <w:tab w:val="left" w:pos="525"/>
              </w:tabs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ЗК-5.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Здатність спілкуватися іноземною мовою. </w:t>
            </w:r>
          </w:p>
          <w:p w14:paraId="3B1510B8" w14:textId="77777777" w:rsidR="00431543" w:rsidRDefault="0043154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ЗК-6.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Здатність приймати обґрунтовані рішення. </w:t>
            </w:r>
          </w:p>
          <w:p w14:paraId="322F2648" w14:textId="77777777" w:rsidR="00431543" w:rsidRDefault="00431543">
            <w:pPr>
              <w:pStyle w:val="1"/>
              <w:shd w:val="clear" w:color="auto" w:fill="FFFFFF"/>
              <w:tabs>
                <w:tab w:val="left" w:pos="34"/>
                <w:tab w:val="left" w:pos="263"/>
                <w:tab w:val="left" w:pos="525"/>
                <w:tab w:val="left" w:pos="920"/>
              </w:tabs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ЗК-7.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Здатність до пошуку, оброблення та аналізу інформації з різних джерел.</w:t>
            </w:r>
          </w:p>
          <w:p w14:paraId="55DC5DEA" w14:textId="77777777" w:rsidR="00431543" w:rsidRDefault="00431543">
            <w:pPr>
              <w:tabs>
                <w:tab w:val="left" w:pos="34"/>
                <w:tab w:val="left" w:pos="263"/>
                <w:tab w:val="left" w:pos="52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ЗК-8.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Здатність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застосовувати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знання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практичних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ситуаціях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14:paraId="020BB7F9" w14:textId="77777777" w:rsidR="00431543" w:rsidRDefault="00431543">
            <w:pPr>
              <w:pStyle w:val="1"/>
              <w:shd w:val="clear" w:color="auto" w:fill="FFFFFF"/>
              <w:tabs>
                <w:tab w:val="left" w:pos="34"/>
                <w:tab w:val="left" w:pos="263"/>
                <w:tab w:val="left" w:pos="525"/>
              </w:tabs>
              <w:spacing w:after="0" w:line="240" w:lineRule="auto"/>
              <w:ind w:left="0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kern w:val="2"/>
                <w:sz w:val="28"/>
                <w:szCs w:val="28"/>
                <w:lang w:val="uk-UA" w:eastAsia="fa-IR" w:bidi="fa-IR"/>
              </w:rPr>
              <w:t>ЗК-9.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val="uk-UA" w:eastAsia="fa-IR" w:bidi="fa-IR"/>
              </w:rPr>
              <w:t xml:space="preserve"> Здатність генерувати нові ідеї (креативність).</w:t>
            </w:r>
          </w:p>
          <w:p w14:paraId="169D7665" w14:textId="77777777" w:rsidR="00431543" w:rsidRDefault="0043154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ЗК-10.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Здатність до проведення досліджень на відповідному рівні.</w:t>
            </w:r>
          </w:p>
        </w:tc>
      </w:tr>
      <w:tr w:rsidR="00431543" w:rsidRPr="00F34BB9" w14:paraId="66230B89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222998FF" w14:textId="77777777" w:rsidR="00431543" w:rsidRDefault="00431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Спеціальні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фахові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предметні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компетентності</w:t>
            </w:r>
            <w:proofErr w:type="spellEnd"/>
          </w:p>
          <w:p w14:paraId="30DF2F73" w14:textId="77777777" w:rsidR="00431543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372" w:type="dxa"/>
          </w:tcPr>
          <w:p w14:paraId="7D2C2D2F" w14:textId="77777777" w:rsidR="00431543" w:rsidRDefault="00431543">
            <w:pPr>
              <w:pStyle w:val="Default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СК-1</w:t>
            </w:r>
            <w:r>
              <w:rPr>
                <w:sz w:val="28"/>
                <w:szCs w:val="28"/>
                <w:lang w:val="uk-UA"/>
              </w:rPr>
              <w:t>. Здатність здійснювати теоретичний, методологічний та емпіричний аналіз актуальних проблем спеціальної та інклюзивної освіти.</w:t>
            </w:r>
          </w:p>
          <w:p w14:paraId="22CE5F2F" w14:textId="77777777" w:rsidR="00431543" w:rsidRDefault="00431543">
            <w:pPr>
              <w:pStyle w:val="Default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СК-2.</w:t>
            </w:r>
            <w:r>
              <w:rPr>
                <w:sz w:val="28"/>
                <w:szCs w:val="28"/>
                <w:lang w:val="uk-UA"/>
              </w:rPr>
              <w:t xml:space="preserve"> Здатність розробляти та впроваджувати інноваційні методики і технології корекційно-розвивальної роботи з особами з особливими освітніми потребами (залежно від спеціалізації).</w:t>
            </w:r>
          </w:p>
          <w:p w14:paraId="62265255" w14:textId="77777777" w:rsidR="00431543" w:rsidRDefault="00431543">
            <w:pPr>
              <w:pStyle w:val="Default"/>
              <w:spacing w:line="256" w:lineRule="auto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СК-3.</w:t>
            </w:r>
            <w:r>
              <w:rPr>
                <w:sz w:val="28"/>
                <w:szCs w:val="28"/>
                <w:lang w:val="uk-UA"/>
              </w:rPr>
              <w:t xml:space="preserve"> Здатність здійснювати </w:t>
            </w:r>
            <w:r>
              <w:rPr>
                <w:sz w:val="28"/>
                <w:szCs w:val="28"/>
                <w:lang w:val="uk-UA" w:eastAsia="ko-KR"/>
              </w:rPr>
              <w:t>діагностико-аналітичну, корекційно-розвивальну, консультативну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діяльність з 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lastRenderedPageBreak/>
              <w:t>урахуванням особливих освітніх потреб здобувачів.</w:t>
            </w:r>
          </w:p>
          <w:p w14:paraId="733172EC" w14:textId="77777777" w:rsidR="00431543" w:rsidRDefault="00431543">
            <w:pPr>
              <w:pStyle w:val="Default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СК-4.</w:t>
            </w:r>
            <w:r>
              <w:rPr>
                <w:sz w:val="28"/>
                <w:szCs w:val="28"/>
                <w:lang w:val="uk-UA"/>
              </w:rPr>
              <w:t xml:space="preserve"> Здатність ефективно взаємодіяти з батьками, колегами, іншими фахівцями у процесі психолого-педагогічного супроводу дитини з особливими освітніми потребами на засадах партнерства.</w:t>
            </w:r>
          </w:p>
          <w:p w14:paraId="4B12C517" w14:textId="77777777" w:rsidR="00431543" w:rsidRDefault="00431543">
            <w:pPr>
              <w:pStyle w:val="Default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СК-5.</w:t>
            </w:r>
            <w:r>
              <w:rPr>
                <w:sz w:val="28"/>
                <w:szCs w:val="28"/>
                <w:lang w:val="uk-UA"/>
              </w:rPr>
              <w:t xml:space="preserve"> Здатність приймати ефективні рішення у складних і непередбачуваних умовах, адаптуватися до нових ситуацій професійної діяльності.</w:t>
            </w:r>
          </w:p>
          <w:p w14:paraId="2A1FD8DA" w14:textId="77777777" w:rsidR="00431543" w:rsidRDefault="00431543">
            <w:pPr>
              <w:pStyle w:val="Default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СК-6.</w:t>
            </w:r>
            <w:r>
              <w:rPr>
                <w:sz w:val="28"/>
                <w:szCs w:val="28"/>
                <w:lang w:val="uk-UA"/>
              </w:rPr>
              <w:t xml:space="preserve"> Здатність оцінювати межі власної фахової компетентності, приймати рішення та продовжувати навчання та/або підвищення професійної кваліфікації відповідно до наявних потреб і запитів.</w:t>
            </w:r>
          </w:p>
          <w:p w14:paraId="22CEE057" w14:textId="77777777" w:rsidR="00431543" w:rsidRDefault="00431543">
            <w:pPr>
              <w:pStyle w:val="Default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СК-7.</w:t>
            </w:r>
            <w:r>
              <w:rPr>
                <w:sz w:val="28"/>
                <w:szCs w:val="28"/>
                <w:lang w:val="uk-UA"/>
              </w:rPr>
              <w:t xml:space="preserve"> Здатність до організації освітнього процесу у спеціальних закладах дошкільної і загальної середньої освіти з використанням сучасних засобів, методів, прийомів, технологій.</w:t>
            </w:r>
          </w:p>
          <w:p w14:paraId="75812578" w14:textId="77777777" w:rsidR="00431543" w:rsidRDefault="00431543">
            <w:pPr>
              <w:pStyle w:val="Default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СК-8.</w:t>
            </w:r>
            <w:r>
              <w:rPr>
                <w:sz w:val="28"/>
                <w:szCs w:val="28"/>
                <w:lang w:val="uk-UA"/>
              </w:rPr>
              <w:t xml:space="preserve"> Здатність до організації процесу навчання, виховання й розвитку дітей з особливими освітніми потребами в умовах інклюзивного освітнього середовища.</w:t>
            </w:r>
          </w:p>
          <w:p w14:paraId="768771D0" w14:textId="77777777" w:rsidR="00431543" w:rsidRDefault="00431543">
            <w:pPr>
              <w:pStyle w:val="Default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СК-9.</w:t>
            </w:r>
            <w:r>
              <w:rPr>
                <w:sz w:val="28"/>
                <w:szCs w:val="28"/>
                <w:lang w:val="uk-UA"/>
              </w:rPr>
              <w:t xml:space="preserve"> Здатність до організації безпечного і </w:t>
            </w:r>
            <w:proofErr w:type="spellStart"/>
            <w:r>
              <w:rPr>
                <w:sz w:val="28"/>
                <w:szCs w:val="28"/>
                <w:lang w:val="uk-UA"/>
              </w:rPr>
              <w:t>здоров’язбережувального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освітнього середовища, у тому числі інклюзивного освітнього середовища.</w:t>
            </w:r>
          </w:p>
          <w:p w14:paraId="45263744" w14:textId="77777777" w:rsidR="00431543" w:rsidRDefault="004315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СК-10.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Здатність розробляти і реалізовувати наукові та/або освітні проекти у сфері спеціальної та інклюзивної освіти. </w:t>
            </w:r>
          </w:p>
        </w:tc>
      </w:tr>
      <w:tr w:rsidR="00431543" w14:paraId="32219D44" w14:textId="77777777" w:rsidTr="00D22D01">
        <w:trPr>
          <w:gridAfter w:val="1"/>
          <w:wAfter w:w="7368" w:type="dxa"/>
        </w:trPr>
        <w:tc>
          <w:tcPr>
            <w:tcW w:w="10032" w:type="dxa"/>
            <w:gridSpan w:val="2"/>
          </w:tcPr>
          <w:p w14:paraId="697E6CD2" w14:textId="77777777" w:rsidR="00431543" w:rsidRDefault="00431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7 – Результати навчання</w:t>
            </w:r>
          </w:p>
        </w:tc>
      </w:tr>
      <w:tr w:rsidR="00431543" w:rsidRPr="00F34BB9" w14:paraId="6D1C345A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4E9AFF89" w14:textId="77777777" w:rsidR="00431543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372" w:type="dxa"/>
          </w:tcPr>
          <w:p w14:paraId="2B4A0FB3" w14:textId="77777777" w:rsidR="00431543" w:rsidRDefault="0043154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РН 1.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Здійснювати аналіз еволюційних процесів у сфері освіти осіб з особливими освітніми потребами, обґрунтовувати власне бачення шляхів розв’язання наявних проблем.</w:t>
            </w:r>
          </w:p>
          <w:p w14:paraId="53491334" w14:textId="77777777" w:rsidR="00431543" w:rsidRDefault="00431543">
            <w:pPr>
              <w:pStyle w:val="Default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РН 2.</w:t>
            </w:r>
            <w:r>
              <w:rPr>
                <w:sz w:val="28"/>
                <w:szCs w:val="28"/>
                <w:lang w:val="uk-UA"/>
              </w:rPr>
              <w:t xml:space="preserve"> Здійснювати дослідження та/або провадити інноваційну діяльність з метою отримання нових знань, створення нових та удосконалення традиційних технологій викладання і супроводження та в ширших </w:t>
            </w:r>
            <w:proofErr w:type="spellStart"/>
            <w:r>
              <w:rPr>
                <w:sz w:val="28"/>
                <w:szCs w:val="28"/>
                <w:lang w:val="uk-UA"/>
              </w:rPr>
              <w:t>мультидисциплінарних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контекстах.  </w:t>
            </w:r>
          </w:p>
          <w:p w14:paraId="35728F2D" w14:textId="77777777" w:rsidR="00431543" w:rsidRDefault="00431543">
            <w:pPr>
              <w:pStyle w:val="Default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РН 3.</w:t>
            </w:r>
            <w:r>
              <w:rPr>
                <w:sz w:val="28"/>
                <w:szCs w:val="28"/>
                <w:lang w:val="uk-UA"/>
              </w:rPr>
              <w:t xml:space="preserve"> Розробляти та впроваджувати інноваційні методики і технології корекційно-розвивальної роботи з особами з особливими освітніми потребами, генерувати нові ідеї для удосконалення навчання, виховання, розвитку та соціалізації цих осіб. </w:t>
            </w:r>
          </w:p>
          <w:p w14:paraId="06EB90A9" w14:textId="77777777" w:rsidR="00431543" w:rsidRDefault="00431543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РН 4.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Добирати та застосовувати ефективні методики комплексного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оцінювання розвитку дітей,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рефлексувати та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критично аналізувати достовірність одержаних результатів оцінювання,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визначати на основі їх інтерпретації особливі освітні потреби дітей та рівень освітньої підтримки.</w:t>
            </w:r>
          </w:p>
          <w:p w14:paraId="161958AC" w14:textId="77777777" w:rsidR="00431543" w:rsidRDefault="00431543">
            <w:pPr>
              <w:pStyle w:val="Normalmy"/>
              <w:spacing w:line="256" w:lineRule="auto"/>
              <w:jc w:val="both"/>
              <w:rPr>
                <w:szCs w:val="28"/>
                <w:lang w:val="uk-UA"/>
              </w:rPr>
            </w:pPr>
            <w:r>
              <w:rPr>
                <w:b/>
                <w:bCs/>
                <w:szCs w:val="28"/>
              </w:rPr>
              <w:t>Р</w:t>
            </w:r>
            <w:r>
              <w:rPr>
                <w:b/>
                <w:bCs/>
                <w:szCs w:val="28"/>
                <w:lang w:val="uk-UA"/>
              </w:rPr>
              <w:t>Н 5</w:t>
            </w:r>
            <w:r>
              <w:rPr>
                <w:b/>
                <w:bCs/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  <w:lang w:val="uk-UA"/>
              </w:rPr>
              <w:t>Аргументувати, планувати та н</w:t>
            </w:r>
            <w:r>
              <w:rPr>
                <w:szCs w:val="28"/>
              </w:rPr>
              <w:t>адавати психолого-педагогічні та корекційно-розвиткові послуги (допомогу) відповідно до рівня функціонування, обмеження життєдіяльності та розвитку дитини з особливими освітніми потребами</w:t>
            </w:r>
            <w:r>
              <w:rPr>
                <w:szCs w:val="28"/>
                <w:lang w:val="uk-UA"/>
              </w:rPr>
              <w:t xml:space="preserve">, </w:t>
            </w:r>
            <w:r>
              <w:rPr>
                <w:szCs w:val="28"/>
              </w:rPr>
              <w:t>забезпечувати ефективність власних дій</w:t>
            </w:r>
            <w:r>
              <w:rPr>
                <w:szCs w:val="28"/>
                <w:lang w:val="uk-UA"/>
              </w:rPr>
              <w:t>.</w:t>
            </w:r>
          </w:p>
          <w:p w14:paraId="656B7794" w14:textId="77777777" w:rsidR="00431543" w:rsidRDefault="00431543">
            <w:pPr>
              <w:pStyle w:val="Default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РН 6.</w:t>
            </w:r>
            <w:r>
              <w:rPr>
                <w:sz w:val="28"/>
                <w:szCs w:val="28"/>
                <w:lang w:val="uk-UA"/>
              </w:rPr>
              <w:t xml:space="preserve"> Встановлювати ефективну взаємодію з батьками, колегами, фахівцями, різними соціальними інституціями з метою забезпечення якості спеціальної та інклюзивної освіти на засадах партнерства.</w:t>
            </w:r>
          </w:p>
          <w:p w14:paraId="66D75256" w14:textId="77777777" w:rsidR="00431543" w:rsidRDefault="00431543">
            <w:pPr>
              <w:pStyle w:val="Default"/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РН 7.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Робити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фаховий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внесок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до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професійних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знань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і практики та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оцінювання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результатів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діяльності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команди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у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сфері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психолого-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педагогічного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супроводу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дітей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з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особливими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освітніми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потребами в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інклюзивному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освітньому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середовищі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мотивувати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учасників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команди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супроводу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до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досягнення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спільних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цілей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. </w:t>
            </w:r>
          </w:p>
          <w:p w14:paraId="6D7EAAD2" w14:textId="77777777" w:rsidR="00431543" w:rsidRDefault="00431543">
            <w:pPr>
              <w:pStyle w:val="Normalmy"/>
              <w:spacing w:line="256" w:lineRule="auto"/>
              <w:jc w:val="both"/>
              <w:rPr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РН 8.</w:t>
            </w:r>
            <w:r>
              <w:rPr>
                <w:bCs/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Приймати ефективні рішення з питань спеціальної та інклюзивної освіти, у тому числі у складних і непередбачуваних умовах; прогнозувати їх розвиток; визначати фактори, що впливають на досягнення поставлених цілей, зокрема, вимоги споживачів; аналізувати і порівнювати альтернативи; оцінювати ризики та імовірні наслідки рішень.</w:t>
            </w:r>
          </w:p>
          <w:p w14:paraId="2F6C249D" w14:textId="77777777" w:rsidR="00431543" w:rsidRDefault="0043154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РН 9.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Вільно спілкуватись усно і письмово українською та іноземною мовами при обговоренні професійних питань, досліджень та інновацій в сфері спеціальної та інклюзивної освіти.</w:t>
            </w:r>
          </w:p>
          <w:p w14:paraId="62C56B48" w14:textId="77777777" w:rsidR="00431543" w:rsidRDefault="00431543">
            <w:pPr>
              <w:pStyle w:val="Default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РН 10.</w:t>
            </w:r>
            <w:r>
              <w:rPr>
                <w:sz w:val="28"/>
                <w:szCs w:val="28"/>
                <w:lang w:val="uk-UA"/>
              </w:rPr>
              <w:t xml:space="preserve"> Відшуковувати необхідні дані в науковій літературі, базах даних та інших джерелах, аналізувати та оцінювати ці дані.</w:t>
            </w:r>
          </w:p>
          <w:p w14:paraId="4AB1979A" w14:textId="77777777" w:rsidR="00431543" w:rsidRDefault="0043154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РН 11.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Здійснювати управління складною діяльністю у сфері спеціальної та інклюзивної освіти та у ширших контекстах, розробляти плани і заходи з їх реалізації, забезпечувати якість освіти, оцінювати ефективність і результативність діяльності. </w:t>
            </w:r>
          </w:p>
          <w:p w14:paraId="1A11BEBF" w14:textId="77777777" w:rsidR="00431543" w:rsidRDefault="0043154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РН 12.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Організовувати та здійснювати методичний супровід процесу навчання, виховання й розвитку дітей з особливими освітніми потребами в умовах спеціальних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закладів освіти та інклюзивного освітнього середовища.</w:t>
            </w:r>
          </w:p>
          <w:p w14:paraId="35CF6A06" w14:textId="77777777" w:rsidR="00431543" w:rsidRDefault="00431543">
            <w:pPr>
              <w:pStyle w:val="Normalmy"/>
              <w:tabs>
                <w:tab w:val="left" w:pos="3969"/>
              </w:tabs>
              <w:spacing w:line="256" w:lineRule="auto"/>
              <w:jc w:val="both"/>
              <w:rPr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РН 13.</w:t>
            </w:r>
            <w:r>
              <w:rPr>
                <w:szCs w:val="28"/>
                <w:lang w:val="uk-UA"/>
              </w:rPr>
              <w:t xml:space="preserve"> Розробляти та реалізовувати заходи зі створення </w:t>
            </w:r>
            <w:r>
              <w:rPr>
                <w:szCs w:val="28"/>
              </w:rPr>
              <w:t>безпечного і здоров’язбережувального</w:t>
            </w:r>
            <w:r>
              <w:rPr>
                <w:szCs w:val="28"/>
                <w:lang w:val="uk-UA"/>
              </w:rPr>
              <w:t xml:space="preserve"> освітнього середовища, </w:t>
            </w:r>
            <w:r>
              <w:rPr>
                <w:bCs/>
                <w:szCs w:val="28"/>
                <w:lang w:val="uk-UA"/>
              </w:rPr>
              <w:t>забезпечувати його якість та ефективність освітнього процесу з урахуванням особливих освітніх потреб, можливостей та здібностей дітей.</w:t>
            </w:r>
          </w:p>
          <w:p w14:paraId="71232A57" w14:textId="77777777" w:rsidR="00431543" w:rsidRDefault="004315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РН 14.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Створювати та реалізовувати наукові розробки та/або освітні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проєкти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спрямовані на підвищення якості організації освітнього середовища для дітей з особливими освітніми потребами.</w:t>
            </w:r>
          </w:p>
        </w:tc>
      </w:tr>
      <w:tr w:rsidR="00431543" w14:paraId="2B632D71" w14:textId="77777777" w:rsidTr="00D22D01">
        <w:trPr>
          <w:gridAfter w:val="1"/>
          <w:wAfter w:w="7368" w:type="dxa"/>
        </w:trPr>
        <w:tc>
          <w:tcPr>
            <w:tcW w:w="10032" w:type="dxa"/>
            <w:gridSpan w:val="2"/>
          </w:tcPr>
          <w:p w14:paraId="6E115E7F" w14:textId="77777777" w:rsidR="00431543" w:rsidRDefault="00431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8 – Ресурсне забезпечення реалізації програми</w:t>
            </w:r>
          </w:p>
        </w:tc>
      </w:tr>
      <w:tr w:rsidR="00431543" w:rsidRPr="00926D9B" w14:paraId="37B8C2C2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16D312E8" w14:textId="77777777" w:rsidR="00431543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Кадрове забезпечення</w:t>
            </w:r>
          </w:p>
        </w:tc>
        <w:tc>
          <w:tcPr>
            <w:tcW w:w="7372" w:type="dxa"/>
          </w:tcPr>
          <w:p w14:paraId="3A89135E" w14:textId="77777777" w:rsidR="00431543" w:rsidRDefault="00431543" w:rsidP="003916EC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Освітній процес забезпечують кандидати філософських наук, кандидати філологічних наук, доктори педагогічних наук, доктори психологічних наук, кандидати психологічних наук, кандидати педагогічних наук, кандидати біологічних наук.</w:t>
            </w:r>
          </w:p>
        </w:tc>
      </w:tr>
      <w:tr w:rsidR="00431543" w14:paraId="5495BFF2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46145C80" w14:textId="77777777" w:rsidR="00431543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Матеріально-технічне забезпечення</w:t>
            </w:r>
          </w:p>
        </w:tc>
        <w:tc>
          <w:tcPr>
            <w:tcW w:w="7372" w:type="dxa"/>
          </w:tcPr>
          <w:p w14:paraId="162D740B" w14:textId="77777777" w:rsidR="00431543" w:rsidRDefault="00431543">
            <w:pPr>
              <w:tabs>
                <w:tab w:val="left" w:pos="573"/>
              </w:tabs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Освітній процес здобувачів відбувається у спеціально оснащених кабінетах та  лабораторіях, зокрема це:</w:t>
            </w:r>
          </w:p>
          <w:p w14:paraId="68C97FCB" w14:textId="77777777" w:rsidR="00431543" w:rsidRDefault="00431543">
            <w:pPr>
              <w:pStyle w:val="ab"/>
              <w:numPr>
                <w:ilvl w:val="0"/>
                <w:numId w:val="1"/>
              </w:numPr>
              <w:tabs>
                <w:tab w:val="left" w:pos="433"/>
              </w:tabs>
              <w:spacing w:after="0" w:line="240" w:lineRule="auto"/>
              <w:ind w:left="17" w:firstLine="27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кабінет логопедії;</w:t>
            </w:r>
          </w:p>
          <w:p w14:paraId="1538789F" w14:textId="77777777" w:rsidR="00431543" w:rsidRDefault="00431543">
            <w:pPr>
              <w:pStyle w:val="ab"/>
              <w:numPr>
                <w:ilvl w:val="0"/>
                <w:numId w:val="1"/>
              </w:numPr>
              <w:tabs>
                <w:tab w:val="left" w:pos="433"/>
              </w:tabs>
              <w:spacing w:after="0" w:line="240" w:lineRule="auto"/>
              <w:ind w:left="17" w:firstLine="27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Інклюзивно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-ресурсний центр педагогічного факультету з інтерактивною підлогою;</w:t>
            </w:r>
          </w:p>
          <w:p w14:paraId="3278387D" w14:textId="77777777" w:rsidR="00431543" w:rsidRDefault="00431543">
            <w:pPr>
              <w:pStyle w:val="ab"/>
              <w:numPr>
                <w:ilvl w:val="0"/>
                <w:numId w:val="1"/>
              </w:numPr>
              <w:tabs>
                <w:tab w:val="left" w:pos="433"/>
              </w:tabs>
              <w:spacing w:after="0" w:line="240" w:lineRule="auto"/>
              <w:ind w:left="17" w:firstLine="27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кабінет спеціальної педагогіки;</w:t>
            </w:r>
          </w:p>
          <w:p w14:paraId="491BED40" w14:textId="77777777" w:rsidR="00431543" w:rsidRDefault="00431543">
            <w:pPr>
              <w:pStyle w:val="ab"/>
              <w:numPr>
                <w:ilvl w:val="0"/>
                <w:numId w:val="1"/>
              </w:numPr>
              <w:tabs>
                <w:tab w:val="left" w:pos="433"/>
              </w:tabs>
              <w:spacing w:after="0" w:line="240" w:lineRule="auto"/>
              <w:ind w:left="17" w:firstLine="27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кабінет робототехніки;</w:t>
            </w:r>
          </w:p>
          <w:p w14:paraId="4F6981EC" w14:textId="77777777" w:rsidR="00431543" w:rsidRDefault="00431543" w:rsidP="003314E7">
            <w:pPr>
              <w:pStyle w:val="ab"/>
              <w:numPr>
                <w:ilvl w:val="0"/>
                <w:numId w:val="1"/>
              </w:numPr>
              <w:tabs>
                <w:tab w:val="left" w:pos="433"/>
              </w:tabs>
              <w:spacing w:after="0" w:line="240" w:lineRule="auto"/>
              <w:ind w:left="17" w:firstLine="27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комп’ютерні лабораторії.</w:t>
            </w:r>
          </w:p>
          <w:p w14:paraId="1DAA1420" w14:textId="77777777" w:rsidR="00431543" w:rsidRDefault="00431543" w:rsidP="00A66CB1">
            <w:pPr>
              <w:spacing w:before="240" w:after="0" w:line="240" w:lineRule="auto"/>
              <w:ind w:firstLine="323"/>
              <w:jc w:val="both"/>
              <w:rPr>
                <w:rStyle w:val="fontstyle01"/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629D2">
              <w:rPr>
                <w:rStyle w:val="fontstyle01"/>
                <w:sz w:val="28"/>
                <w:szCs w:val="28"/>
              </w:rPr>
              <w:t>Студенти</w:t>
            </w:r>
            <w:proofErr w:type="spellEnd"/>
            <w:r w:rsidRPr="003629D2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29D2">
              <w:rPr>
                <w:rStyle w:val="fontstyle01"/>
                <w:sz w:val="28"/>
                <w:szCs w:val="28"/>
              </w:rPr>
              <w:t>мають</w:t>
            </w:r>
            <w:proofErr w:type="spellEnd"/>
            <w:r w:rsidRPr="003629D2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29D2">
              <w:rPr>
                <w:rStyle w:val="fontstyle01"/>
                <w:sz w:val="28"/>
                <w:szCs w:val="28"/>
              </w:rPr>
              <w:t>необмежений</w:t>
            </w:r>
            <w:proofErr w:type="spellEnd"/>
            <w:r w:rsidRPr="003629D2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29D2">
              <w:rPr>
                <w:rStyle w:val="fontstyle01"/>
                <w:sz w:val="28"/>
                <w:szCs w:val="28"/>
              </w:rPr>
              <w:t>відкритий</w:t>
            </w:r>
            <w:proofErr w:type="spellEnd"/>
            <w:r w:rsidRPr="003629D2">
              <w:rPr>
                <w:rStyle w:val="fontstyle01"/>
                <w:sz w:val="28"/>
                <w:szCs w:val="28"/>
              </w:rPr>
              <w:t xml:space="preserve"> доступ до </w:t>
            </w:r>
            <w:proofErr w:type="spellStart"/>
            <w:r w:rsidRPr="003629D2">
              <w:rPr>
                <w:rStyle w:val="fontstyle01"/>
                <w:sz w:val="28"/>
                <w:szCs w:val="28"/>
              </w:rPr>
              <w:t>Інтернет-мережі</w:t>
            </w:r>
            <w:proofErr w:type="spellEnd"/>
            <w:r w:rsidRPr="003629D2">
              <w:rPr>
                <w:rStyle w:val="fontstyle01"/>
                <w:sz w:val="28"/>
                <w:szCs w:val="28"/>
              </w:rPr>
              <w:t>.</w:t>
            </w:r>
            <w:r>
              <w:rPr>
                <w:rStyle w:val="fontstyle01"/>
                <w:sz w:val="28"/>
                <w:szCs w:val="28"/>
                <w:lang w:val="uk-UA"/>
              </w:rPr>
              <w:t xml:space="preserve"> Освітній процес </w:t>
            </w:r>
            <w:r w:rsidRPr="003629D2">
              <w:rPr>
                <w:rStyle w:val="fontstyle01"/>
                <w:sz w:val="28"/>
                <w:szCs w:val="28"/>
                <w:lang w:val="uk-UA"/>
              </w:rPr>
              <w:t>забезпечується обладнанням та матеріалами у</w:t>
            </w:r>
            <w:r>
              <w:rPr>
                <w:rStyle w:val="fontstyle01"/>
                <w:sz w:val="28"/>
                <w:szCs w:val="28"/>
                <w:lang w:val="uk-UA"/>
              </w:rPr>
              <w:t xml:space="preserve"> </w:t>
            </w:r>
            <w:r w:rsidRPr="003629D2">
              <w:rPr>
                <w:rStyle w:val="fontstyle01"/>
                <w:sz w:val="28"/>
                <w:szCs w:val="28"/>
                <w:lang w:val="uk-UA"/>
              </w:rPr>
              <w:t xml:space="preserve">відповідності до вимог навчальних планів і програм </w:t>
            </w:r>
            <w:r>
              <w:rPr>
                <w:rStyle w:val="fontstyle01"/>
                <w:sz w:val="28"/>
                <w:szCs w:val="28"/>
                <w:lang w:val="uk-UA"/>
              </w:rPr>
              <w:t>освітніх компонент</w:t>
            </w:r>
            <w:r w:rsidRPr="003629D2">
              <w:rPr>
                <w:rStyle w:val="fontstyle01"/>
                <w:sz w:val="28"/>
                <w:szCs w:val="28"/>
                <w:lang w:val="uk-UA"/>
              </w:rPr>
              <w:t xml:space="preserve">, що створює умови для </w:t>
            </w:r>
            <w:r>
              <w:rPr>
                <w:rStyle w:val="fontstyle01"/>
                <w:sz w:val="28"/>
                <w:szCs w:val="28"/>
                <w:lang w:val="uk-UA"/>
              </w:rPr>
              <w:t>опанування здобувачами освіти навчальним матеріалом та формування у них практичних умінь та навичок корекційно-</w:t>
            </w:r>
            <w:proofErr w:type="spellStart"/>
            <w:r>
              <w:rPr>
                <w:rStyle w:val="fontstyle01"/>
                <w:sz w:val="28"/>
                <w:szCs w:val="28"/>
                <w:lang w:val="uk-UA"/>
              </w:rPr>
              <w:t>розвиткової</w:t>
            </w:r>
            <w:proofErr w:type="spellEnd"/>
            <w:r>
              <w:rPr>
                <w:rStyle w:val="fontstyle01"/>
                <w:sz w:val="28"/>
                <w:szCs w:val="28"/>
                <w:lang w:val="uk-UA"/>
              </w:rPr>
              <w:t xml:space="preserve"> роботи з дітьми з особливими освітніми потребами у тому числі і з порушеннями мовлення. </w:t>
            </w:r>
          </w:p>
          <w:p w14:paraId="20D2DDDA" w14:textId="77777777" w:rsidR="00431543" w:rsidRPr="003629D2" w:rsidRDefault="00431543" w:rsidP="00A66CB1">
            <w:pPr>
              <w:spacing w:before="240" w:after="0" w:line="240" w:lineRule="auto"/>
              <w:ind w:firstLine="32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01"/>
                <w:sz w:val="28"/>
                <w:szCs w:val="28"/>
                <w:lang w:val="uk-UA"/>
              </w:rPr>
              <w:t>У вільному доступі для здобувачів освіти є</w:t>
            </w:r>
            <w:r w:rsidRPr="003629D2">
              <w:rPr>
                <w:rStyle w:val="fontstyle01"/>
                <w:sz w:val="28"/>
                <w:szCs w:val="28"/>
              </w:rPr>
              <w:t xml:space="preserve"> вся </w:t>
            </w:r>
            <w:proofErr w:type="spellStart"/>
            <w:r w:rsidRPr="003629D2">
              <w:rPr>
                <w:rStyle w:val="fontstyle01"/>
                <w:sz w:val="28"/>
                <w:szCs w:val="28"/>
              </w:rPr>
              <w:t>необхідна</w:t>
            </w:r>
            <w:proofErr w:type="spellEnd"/>
            <w:r w:rsidRPr="003629D2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29D2">
              <w:rPr>
                <w:rStyle w:val="fontstyle01"/>
                <w:sz w:val="28"/>
                <w:szCs w:val="28"/>
              </w:rPr>
              <w:t>соціально-побутова</w:t>
            </w:r>
            <w:proofErr w:type="spellEnd"/>
            <w:r>
              <w:rPr>
                <w:rStyle w:val="fontstyle0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629D2">
              <w:rPr>
                <w:rStyle w:val="fontstyle01"/>
                <w:sz w:val="28"/>
                <w:szCs w:val="28"/>
              </w:rPr>
              <w:t>інфраструктура</w:t>
            </w:r>
            <w:proofErr w:type="spellEnd"/>
            <w:r w:rsidRPr="003629D2">
              <w:rPr>
                <w:rStyle w:val="fontstyle01"/>
                <w:sz w:val="28"/>
                <w:szCs w:val="28"/>
              </w:rPr>
              <w:t xml:space="preserve"> (</w:t>
            </w:r>
            <w:proofErr w:type="spellStart"/>
            <w:r w:rsidRPr="003629D2">
              <w:rPr>
                <w:rStyle w:val="fontstyle01"/>
                <w:sz w:val="28"/>
                <w:szCs w:val="28"/>
              </w:rPr>
              <w:t>гуртожитки</w:t>
            </w:r>
            <w:proofErr w:type="spellEnd"/>
            <w:r w:rsidRPr="003629D2">
              <w:rPr>
                <w:rStyle w:val="fontstyle01"/>
                <w:sz w:val="28"/>
                <w:szCs w:val="28"/>
              </w:rPr>
              <w:t>, актов</w:t>
            </w:r>
            <w:r>
              <w:rPr>
                <w:rStyle w:val="fontstyle01"/>
                <w:sz w:val="28"/>
                <w:szCs w:val="28"/>
                <w:lang w:val="uk-UA"/>
              </w:rPr>
              <w:t>а</w:t>
            </w:r>
            <w:r w:rsidRPr="003629D2">
              <w:rPr>
                <w:rStyle w:val="fontstyle01"/>
                <w:sz w:val="28"/>
                <w:szCs w:val="28"/>
              </w:rPr>
              <w:t xml:space="preserve"> зал</w:t>
            </w:r>
            <w:r>
              <w:rPr>
                <w:rStyle w:val="fontstyle01"/>
                <w:sz w:val="28"/>
                <w:szCs w:val="28"/>
                <w:lang w:val="uk-UA"/>
              </w:rPr>
              <w:t>а</w:t>
            </w:r>
            <w:r w:rsidRPr="003629D2">
              <w:rPr>
                <w:rStyle w:val="fontstyle01"/>
                <w:sz w:val="28"/>
                <w:szCs w:val="28"/>
              </w:rPr>
              <w:t>, спорткомплекс,</w:t>
            </w:r>
            <w:r w:rsidRPr="003629D2"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proofErr w:type="spellStart"/>
            <w:r w:rsidRPr="003629D2">
              <w:rPr>
                <w:rStyle w:val="fontstyle01"/>
                <w:sz w:val="28"/>
                <w:szCs w:val="28"/>
              </w:rPr>
              <w:t>стадіон</w:t>
            </w:r>
            <w:proofErr w:type="spellEnd"/>
            <w:r w:rsidRPr="003629D2">
              <w:rPr>
                <w:rStyle w:val="fontstyle01"/>
                <w:sz w:val="28"/>
                <w:szCs w:val="28"/>
              </w:rPr>
              <w:t>,</w:t>
            </w:r>
            <w:r>
              <w:rPr>
                <w:rStyle w:val="fontstyle01"/>
                <w:sz w:val="28"/>
                <w:szCs w:val="28"/>
                <w:lang w:val="uk-UA"/>
              </w:rPr>
              <w:t xml:space="preserve"> басейн, медичний центр, юридична та психологічні служби.</w:t>
            </w:r>
          </w:p>
        </w:tc>
      </w:tr>
      <w:tr w:rsidR="00431543" w14:paraId="7A4561D4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0FF19942" w14:textId="77777777" w:rsidR="00431543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7372" w:type="dxa"/>
          </w:tcPr>
          <w:p w14:paraId="4291337F" w14:textId="77777777" w:rsidR="00431543" w:rsidRDefault="00431543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spacing w:line="256" w:lineRule="auto"/>
              <w:ind w:left="17" w:firstLine="272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  НМКД в електронному та друкованому вигляді: </w:t>
            </w:r>
          </w:p>
          <w:p w14:paraId="577163A8" w14:textId="77777777" w:rsidR="00431543" w:rsidRDefault="00431543" w:rsidP="004929DF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spacing w:line="256" w:lineRule="auto"/>
              <w:ind w:left="17" w:firstLine="272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офіційний сайт </w:t>
            </w:r>
            <w:r w:rsidRPr="004929DF">
              <w:rPr>
                <w:color w:val="auto"/>
                <w:sz w:val="28"/>
                <w:szCs w:val="28"/>
                <w:lang w:val="uk-UA"/>
              </w:rPr>
              <w:t>ХДУ:</w:t>
            </w:r>
          </w:p>
          <w:p w14:paraId="3408F9AD" w14:textId="77777777" w:rsidR="00431543" w:rsidRDefault="00431543" w:rsidP="004929DF">
            <w:pPr>
              <w:pStyle w:val="Default"/>
              <w:tabs>
                <w:tab w:val="left" w:pos="431"/>
              </w:tabs>
              <w:spacing w:line="256" w:lineRule="auto"/>
              <w:ind w:left="17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 </w:t>
            </w:r>
            <w:hyperlink r:id="rId6" w:history="1">
              <w:r w:rsidRPr="004929DF">
                <w:rPr>
                  <w:rStyle w:val="a3"/>
                  <w:color w:val="auto"/>
                  <w:sz w:val="28"/>
                  <w:szCs w:val="28"/>
                  <w:lang w:val="uk-UA"/>
                </w:rPr>
                <w:t>http://www.kspu.edu/About.aspx?lang=uk</w:t>
              </w:r>
            </w:hyperlink>
            <w:r w:rsidRPr="004929DF">
              <w:rPr>
                <w:color w:val="auto"/>
                <w:sz w:val="28"/>
                <w:szCs w:val="28"/>
                <w:lang w:val="uk-UA"/>
              </w:rPr>
              <w:t>;</w:t>
            </w:r>
          </w:p>
          <w:p w14:paraId="575F2CED" w14:textId="77777777" w:rsidR="00431543" w:rsidRDefault="00431543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spacing w:line="256" w:lineRule="auto"/>
              <w:ind w:left="17" w:firstLine="272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точки бездротового доступу Інтернет;</w:t>
            </w:r>
          </w:p>
          <w:p w14:paraId="794B5A15" w14:textId="77777777" w:rsidR="00431543" w:rsidRDefault="00431543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spacing w:line="256" w:lineRule="auto"/>
              <w:ind w:left="17" w:firstLine="272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lastRenderedPageBreak/>
              <w:t>Наукова бібліотека, коворкінг-центр, читальні зали ХДУ;</w:t>
            </w:r>
          </w:p>
          <w:p w14:paraId="5ACBDD99" w14:textId="77777777" w:rsidR="00431543" w:rsidRDefault="00431543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spacing w:line="256" w:lineRule="auto"/>
              <w:ind w:left="17" w:firstLine="272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Херсонський віртуальний університет http://dls.ksu.kherson.ua/dls/Default.aspx?l=1;</w:t>
            </w:r>
          </w:p>
          <w:p w14:paraId="5A012E17" w14:textId="77777777" w:rsidR="00431543" w:rsidRDefault="00431543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spacing w:line="256" w:lineRule="auto"/>
              <w:ind w:left="17" w:firstLine="272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 система дистанційного навчання «KSU </w:t>
            </w: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Online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>»;</w:t>
            </w:r>
          </w:p>
          <w:p w14:paraId="7A521DB1" w14:textId="77777777" w:rsidR="00431543" w:rsidRDefault="00431543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spacing w:line="256" w:lineRule="auto"/>
              <w:ind w:left="17" w:firstLine="272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електронна бібліотека http://elibrary.kspu.edu/; </w:t>
            </w:r>
            <w:proofErr w:type="spellStart"/>
            <w:r>
              <w:rPr>
                <w:color w:val="auto"/>
                <w:sz w:val="28"/>
                <w:szCs w:val="28"/>
                <w:lang w:val="en-US"/>
              </w:rPr>
              <w:t>WoS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доступ,</w:t>
            </w:r>
          </w:p>
          <w:p w14:paraId="3B49FA60" w14:textId="77777777" w:rsidR="00431543" w:rsidRDefault="00431543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spacing w:line="256" w:lineRule="auto"/>
              <w:ind w:left="17" w:firstLine="272"/>
              <w:jc w:val="both"/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силабуси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освітніх компонент;</w:t>
            </w:r>
          </w:p>
          <w:p w14:paraId="2016FE15" w14:textId="77777777" w:rsidR="00431543" w:rsidRDefault="00431543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spacing w:line="256" w:lineRule="auto"/>
              <w:ind w:left="17" w:firstLine="272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дидактичні та методичні матеріали для самостійної та індивідуальної роботи студентів з освітніх компонент;</w:t>
            </w:r>
          </w:p>
          <w:p w14:paraId="2D1E30DD" w14:textId="77777777" w:rsidR="00431543" w:rsidRDefault="00431543">
            <w:pPr>
              <w:pStyle w:val="Default"/>
              <w:numPr>
                <w:ilvl w:val="0"/>
                <w:numId w:val="1"/>
              </w:numPr>
              <w:spacing w:line="276" w:lineRule="auto"/>
              <w:ind w:left="487" w:hanging="127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програми практик.</w:t>
            </w:r>
          </w:p>
        </w:tc>
      </w:tr>
      <w:tr w:rsidR="00431543" w14:paraId="34F82F55" w14:textId="77777777" w:rsidTr="00D22D01">
        <w:trPr>
          <w:gridAfter w:val="1"/>
          <w:wAfter w:w="7368" w:type="dxa"/>
        </w:trPr>
        <w:tc>
          <w:tcPr>
            <w:tcW w:w="10032" w:type="dxa"/>
            <w:gridSpan w:val="2"/>
          </w:tcPr>
          <w:p w14:paraId="52C6F029" w14:textId="77777777" w:rsidR="00431543" w:rsidRDefault="00431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9 – Академічна мобільність</w:t>
            </w:r>
          </w:p>
        </w:tc>
      </w:tr>
      <w:tr w:rsidR="00431543" w:rsidRPr="00F34BB9" w14:paraId="4446D522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303CB2EF" w14:textId="77777777" w:rsidR="00431543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Національна кредитна мобільність</w:t>
            </w:r>
          </w:p>
        </w:tc>
        <w:tc>
          <w:tcPr>
            <w:tcW w:w="7372" w:type="dxa"/>
          </w:tcPr>
          <w:p w14:paraId="23A9599C" w14:textId="77777777" w:rsidR="00431543" w:rsidRDefault="00431543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Можливість</w:t>
            </w:r>
            <w:r w:rsidRPr="00D35237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перезарахува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ння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кредит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ів</w:t>
            </w:r>
            <w:r w:rsidRPr="00D35237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ЄКТС, отриман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их</w:t>
            </w:r>
            <w:r w:rsidRPr="00D35237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за попередньою освітньою програмою підготовки магістра (спеціаліста) за іншою спеціальністю.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Максимальний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обсяг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кредитів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ЄКТС,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що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може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бути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перезарахований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, не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може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перевищувати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25 %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від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загального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обсягу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освітньої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програми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  <w:p w14:paraId="32DF86E5" w14:textId="77777777" w:rsidR="00431543" w:rsidRPr="007858FF" w:rsidRDefault="00431543" w:rsidP="00312F81">
            <w:pPr>
              <w:spacing w:after="0" w:line="240" w:lineRule="auto"/>
              <w:ind w:firstLine="40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Укладено договори з установами: ДЗ «Південноукраїнський національний педагогічний університет імені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К.Д.Ушинського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» (№ 03-25 від 06.10.2014.; термін дії до – 2024 р.), Кам’янець-Подільським національним університетом імені Івана Огієнка (№ 03-64 від 20.12.2013; термін дії – до 2023 р.); Національним педагогічним університетом імені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М.П.Драгоманова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(№ 03-24 від 06.10.2014; термін дії 2024 р.), Миколаївським національним університетом імені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В.О.Сухомлинського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(№ 03-18 від 09.04.2013; термін дії 2024 р.), Сумським державним педагогічним університетом імені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А.С.Макаренка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(№ 03-36 від 15.10.2015; термін дії 2025 р.).</w:t>
            </w:r>
          </w:p>
        </w:tc>
      </w:tr>
      <w:tr w:rsidR="00431543" w:rsidRPr="00F34BB9" w14:paraId="1B356E4A" w14:textId="77777777" w:rsidTr="00D31486">
        <w:trPr>
          <w:gridAfter w:val="1"/>
          <w:wAfter w:w="7368" w:type="dxa"/>
          <w:trHeight w:val="842"/>
        </w:trPr>
        <w:tc>
          <w:tcPr>
            <w:tcW w:w="2660" w:type="dxa"/>
          </w:tcPr>
          <w:p w14:paraId="6C6B604D" w14:textId="77777777" w:rsidR="00431543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Міжнародна кредитна мобільність</w:t>
            </w:r>
          </w:p>
        </w:tc>
        <w:tc>
          <w:tcPr>
            <w:tcW w:w="7372" w:type="dxa"/>
          </w:tcPr>
          <w:p w14:paraId="6E5A59D7" w14:textId="77777777" w:rsidR="00431543" w:rsidRPr="003314E7" w:rsidRDefault="00431543" w:rsidP="00727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Укладено договори з іноземними установами: </w:t>
            </w:r>
            <w:r w:rsidRPr="00727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Університет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ом</w:t>
            </w:r>
            <w:r w:rsidRPr="00727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і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м. Адама Міцкевича  м. Познань Республіка Польща </w:t>
            </w:r>
            <w:r w:rsidRPr="00727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( №01-8 від   04.04.2006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; </w:t>
            </w:r>
            <w:r w:rsidRPr="00727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безстроковий термін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дії);  Вищою економічною школою у місті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Бидгощ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Республіка Польща (</w:t>
            </w:r>
            <w:r w:rsidRPr="00727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№31-15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від 16.05.2017.;термін дії</w:t>
            </w:r>
            <w:r w:rsidRPr="00727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до 2022 року); Євангельським</w:t>
            </w:r>
            <w:r w:rsidRPr="00727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727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Фрьобельсемінар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ом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у місті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Кассель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727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Ф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едеративна Республіка Німеччина (</w:t>
            </w:r>
            <w:r w:rsidRPr="00727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27.05.2016 - безстроковий термін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дії); </w:t>
            </w:r>
            <w:proofErr w:type="spellStart"/>
            <w:r w:rsidRPr="00727560">
              <w:rPr>
                <w:rFonts w:ascii="Times New Roman" w:hAnsi="Times New Roman"/>
                <w:sz w:val="28"/>
                <w:szCs w:val="28"/>
                <w:lang w:val="uk-UA"/>
              </w:rPr>
              <w:t>Шуменськи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proofErr w:type="spellEnd"/>
            <w:r w:rsidRPr="007275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університет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ом</w:t>
            </w:r>
            <w:r w:rsidRPr="007275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Єпископ Костянтин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Преславськи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 Республіка Болгарія</w:t>
            </w:r>
            <w:r w:rsidRPr="00727560">
              <w:rPr>
                <w:rFonts w:ascii="Times New Roman" w:hAnsi="Times New Roman"/>
                <w:sz w:val="28"/>
                <w:szCs w:val="28"/>
                <w:lang w:val="uk-UA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Pr="00727560">
              <w:rPr>
                <w:rFonts w:ascii="Times New Roman" w:hAnsi="Times New Roman"/>
                <w:sz w:val="28"/>
                <w:szCs w:val="28"/>
                <w:lang w:val="uk-UA"/>
              </w:rPr>
              <w:t>№28-56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термін дії – до </w:t>
            </w:r>
            <w:r w:rsidRPr="00727560">
              <w:rPr>
                <w:rFonts w:ascii="Times New Roman" w:hAnsi="Times New Roman"/>
                <w:sz w:val="28"/>
                <w:szCs w:val="28"/>
                <w:lang w:val="uk-UA"/>
              </w:rPr>
              <w:t>.2023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року).</w:t>
            </w:r>
          </w:p>
        </w:tc>
      </w:tr>
      <w:tr w:rsidR="00431543" w14:paraId="79986C16" w14:textId="77777777" w:rsidTr="00D31486">
        <w:trPr>
          <w:gridAfter w:val="1"/>
          <w:wAfter w:w="7368" w:type="dxa"/>
        </w:trPr>
        <w:tc>
          <w:tcPr>
            <w:tcW w:w="2660" w:type="dxa"/>
          </w:tcPr>
          <w:p w14:paraId="6BD4D6FC" w14:textId="77777777" w:rsidR="00431543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7372" w:type="dxa"/>
          </w:tcPr>
          <w:p w14:paraId="5F487409" w14:textId="77777777" w:rsidR="00431543" w:rsidRDefault="00431543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межах ліцензованого обсягу спеціальності, за акредитованою освітньо-професійною програмою (спеціальністю) та за умови попередньої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мовної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підготовки</w:t>
            </w:r>
          </w:p>
        </w:tc>
      </w:tr>
    </w:tbl>
    <w:p w14:paraId="67777AA1" w14:textId="77777777" w:rsidR="00431543" w:rsidRDefault="00431543" w:rsidP="00D22D0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DA86F64" w14:textId="77777777" w:rsidR="00431543" w:rsidRPr="00D22D01" w:rsidRDefault="00431543" w:rsidP="00D22D01">
      <w:pPr>
        <w:jc w:val="center"/>
        <w:rPr>
          <w:rFonts w:ascii="Times New Roman" w:hAnsi="Times New Roman"/>
          <w:b/>
          <w:sz w:val="28"/>
          <w:szCs w:val="28"/>
        </w:rPr>
      </w:pPr>
      <w:r w:rsidRPr="00D22D01">
        <w:rPr>
          <w:rFonts w:ascii="Times New Roman" w:hAnsi="Times New Roman"/>
          <w:b/>
          <w:sz w:val="28"/>
          <w:szCs w:val="28"/>
          <w:lang w:val="uk-UA"/>
        </w:rPr>
        <w:t xml:space="preserve">2. Перелік компонент освітньо-професійної програми та їх логічна послідовність </w:t>
      </w:r>
    </w:p>
    <w:p w14:paraId="71C647A9" w14:textId="77777777" w:rsidR="00431543" w:rsidRPr="00D22D01" w:rsidRDefault="00431543" w:rsidP="00D22D01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D22D01">
        <w:rPr>
          <w:rFonts w:ascii="Times New Roman" w:hAnsi="Times New Roman"/>
          <w:b/>
          <w:sz w:val="28"/>
          <w:szCs w:val="28"/>
          <w:lang w:val="uk-UA"/>
        </w:rPr>
        <w:t>2.1. Перелік компонент ОП</w:t>
      </w:r>
    </w:p>
    <w:tbl>
      <w:tblPr>
        <w:tblW w:w="957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9"/>
        <w:gridCol w:w="4870"/>
        <w:gridCol w:w="1337"/>
        <w:gridCol w:w="2275"/>
      </w:tblGrid>
      <w:tr w:rsidR="00431543" w:rsidRPr="00D22D01" w14:paraId="496803C0" w14:textId="77777777" w:rsidTr="00B75466">
        <w:tc>
          <w:tcPr>
            <w:tcW w:w="1089" w:type="dxa"/>
          </w:tcPr>
          <w:p w14:paraId="5EB813CE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Код н/д</w:t>
            </w:r>
          </w:p>
        </w:tc>
        <w:tc>
          <w:tcPr>
            <w:tcW w:w="4870" w:type="dxa"/>
          </w:tcPr>
          <w:p w14:paraId="56DCB7F3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Компоненти освітньої програми (навчальні дисципліни, курсові проекти (роботи), практики, атестація)</w:t>
            </w:r>
          </w:p>
        </w:tc>
        <w:tc>
          <w:tcPr>
            <w:tcW w:w="1337" w:type="dxa"/>
          </w:tcPr>
          <w:p w14:paraId="6C89D79E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Кількість кредитів</w:t>
            </w:r>
          </w:p>
        </w:tc>
        <w:tc>
          <w:tcPr>
            <w:tcW w:w="2275" w:type="dxa"/>
          </w:tcPr>
          <w:p w14:paraId="7F21A947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Форма підсумкового контролю</w:t>
            </w:r>
          </w:p>
        </w:tc>
      </w:tr>
      <w:tr w:rsidR="00431543" w:rsidRPr="00D22D01" w14:paraId="50441925" w14:textId="77777777" w:rsidTr="00B75466">
        <w:tc>
          <w:tcPr>
            <w:tcW w:w="1089" w:type="dxa"/>
          </w:tcPr>
          <w:p w14:paraId="3664B970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870" w:type="dxa"/>
          </w:tcPr>
          <w:p w14:paraId="512ACB9D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37" w:type="dxa"/>
          </w:tcPr>
          <w:p w14:paraId="71D21C46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75" w:type="dxa"/>
          </w:tcPr>
          <w:p w14:paraId="2493AC42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431543" w:rsidRPr="00D22D01" w14:paraId="2217E6A5" w14:textId="77777777" w:rsidTr="00D22D01">
        <w:trPr>
          <w:trHeight w:val="447"/>
        </w:trPr>
        <w:tc>
          <w:tcPr>
            <w:tcW w:w="9571" w:type="dxa"/>
            <w:gridSpan w:val="4"/>
          </w:tcPr>
          <w:p w14:paraId="5F8590FB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Обов’язкові компоненти освітньої програми (ОК)</w:t>
            </w:r>
          </w:p>
        </w:tc>
      </w:tr>
      <w:tr w:rsidR="00431543" w:rsidRPr="00D22D01" w14:paraId="0BFBCC73" w14:textId="77777777" w:rsidTr="00D22D01">
        <w:tc>
          <w:tcPr>
            <w:tcW w:w="9571" w:type="dxa"/>
            <w:gridSpan w:val="4"/>
          </w:tcPr>
          <w:p w14:paraId="09F80C48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Цикл загальної підготовки</w:t>
            </w:r>
          </w:p>
        </w:tc>
      </w:tr>
      <w:tr w:rsidR="00431543" w:rsidRPr="00D22D01" w14:paraId="31256873" w14:textId="77777777" w:rsidTr="00B75466">
        <w:tc>
          <w:tcPr>
            <w:tcW w:w="1089" w:type="dxa"/>
            <w:vAlign w:val="center"/>
          </w:tcPr>
          <w:p w14:paraId="55DF0449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2D01">
              <w:rPr>
                <w:rFonts w:ascii="Times New Roman" w:hAnsi="Times New Roman"/>
                <w:sz w:val="28"/>
                <w:szCs w:val="28"/>
              </w:rPr>
              <w:t>ОК 1</w:t>
            </w:r>
          </w:p>
        </w:tc>
        <w:tc>
          <w:tcPr>
            <w:tcW w:w="4870" w:type="dxa"/>
            <w:vAlign w:val="center"/>
          </w:tcPr>
          <w:p w14:paraId="67B43A4F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Філософія та методологія науки</w:t>
            </w:r>
          </w:p>
        </w:tc>
        <w:tc>
          <w:tcPr>
            <w:tcW w:w="1337" w:type="dxa"/>
          </w:tcPr>
          <w:p w14:paraId="082DE815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75" w:type="dxa"/>
          </w:tcPr>
          <w:p w14:paraId="642D1903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диф</w:t>
            </w:r>
            <w:proofErr w:type="spellEnd"/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. залік</w:t>
            </w:r>
          </w:p>
        </w:tc>
      </w:tr>
      <w:tr w:rsidR="00431543" w:rsidRPr="00D22D01" w14:paraId="6CD99B92" w14:textId="77777777" w:rsidTr="00B75466">
        <w:tc>
          <w:tcPr>
            <w:tcW w:w="1089" w:type="dxa"/>
            <w:vAlign w:val="center"/>
          </w:tcPr>
          <w:p w14:paraId="0324CDE3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2D01">
              <w:rPr>
                <w:rFonts w:ascii="Times New Roman" w:hAnsi="Times New Roman"/>
                <w:sz w:val="28"/>
                <w:szCs w:val="28"/>
              </w:rPr>
              <w:t>ОК 2</w:t>
            </w:r>
          </w:p>
        </w:tc>
        <w:tc>
          <w:tcPr>
            <w:tcW w:w="4870" w:type="dxa"/>
            <w:vAlign w:val="center"/>
          </w:tcPr>
          <w:p w14:paraId="35FB233B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Основи наукової комунікації іноземними мовами </w:t>
            </w:r>
          </w:p>
        </w:tc>
        <w:tc>
          <w:tcPr>
            <w:tcW w:w="1337" w:type="dxa"/>
          </w:tcPr>
          <w:p w14:paraId="7E8356E3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75" w:type="dxa"/>
          </w:tcPr>
          <w:p w14:paraId="0FA94C1D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диф</w:t>
            </w:r>
            <w:proofErr w:type="spellEnd"/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. залік</w:t>
            </w:r>
          </w:p>
        </w:tc>
      </w:tr>
      <w:tr w:rsidR="00431543" w:rsidRPr="00D22D01" w14:paraId="65580461" w14:textId="77777777" w:rsidTr="00D22D01">
        <w:tc>
          <w:tcPr>
            <w:tcW w:w="9571" w:type="dxa"/>
            <w:gridSpan w:val="4"/>
            <w:vAlign w:val="center"/>
          </w:tcPr>
          <w:p w14:paraId="7332223A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Цикл професійної підготовки</w:t>
            </w:r>
          </w:p>
        </w:tc>
      </w:tr>
      <w:tr w:rsidR="00431543" w:rsidRPr="00D22D01" w14:paraId="26276CB8" w14:textId="77777777" w:rsidTr="00B75466">
        <w:tc>
          <w:tcPr>
            <w:tcW w:w="1089" w:type="dxa"/>
            <w:vAlign w:val="center"/>
          </w:tcPr>
          <w:p w14:paraId="7CACDA12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2D01">
              <w:rPr>
                <w:rFonts w:ascii="Times New Roman" w:hAnsi="Times New Roman"/>
                <w:sz w:val="28"/>
                <w:szCs w:val="28"/>
              </w:rPr>
              <w:t>ОК 3</w:t>
            </w:r>
          </w:p>
        </w:tc>
        <w:tc>
          <w:tcPr>
            <w:tcW w:w="4870" w:type="dxa"/>
            <w:vAlign w:val="center"/>
          </w:tcPr>
          <w:p w14:paraId="0E36E6C5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Актуальні проблеми спеціальної педагогіки, психології та інклюзивної освіти</w:t>
            </w:r>
          </w:p>
        </w:tc>
        <w:tc>
          <w:tcPr>
            <w:tcW w:w="1337" w:type="dxa"/>
          </w:tcPr>
          <w:p w14:paraId="6B3FBB5A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75" w:type="dxa"/>
          </w:tcPr>
          <w:p w14:paraId="070356D9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диф.залік</w:t>
            </w:r>
            <w:proofErr w:type="spellEnd"/>
          </w:p>
        </w:tc>
      </w:tr>
      <w:tr w:rsidR="00431543" w:rsidRPr="00D22D01" w14:paraId="70570C30" w14:textId="77777777" w:rsidTr="00B75466">
        <w:tc>
          <w:tcPr>
            <w:tcW w:w="1089" w:type="dxa"/>
            <w:vAlign w:val="center"/>
          </w:tcPr>
          <w:p w14:paraId="518296ED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2D01">
              <w:rPr>
                <w:rFonts w:ascii="Times New Roman" w:hAnsi="Times New Roman"/>
                <w:sz w:val="28"/>
                <w:szCs w:val="28"/>
              </w:rPr>
              <w:t>ОК 4</w:t>
            </w:r>
          </w:p>
        </w:tc>
        <w:tc>
          <w:tcPr>
            <w:tcW w:w="4870" w:type="dxa"/>
            <w:vAlign w:val="center"/>
          </w:tcPr>
          <w:p w14:paraId="19E4D1E6" w14:textId="77777777" w:rsidR="00431543" w:rsidRPr="00C23693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369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Організація взаємодії фахівців під час комплексного супроводу дітей з тяжкими порушеннями мовлення в умовах лікувально-оздоровчого та корекційно-реабілітаційного середовища </w:t>
            </w:r>
          </w:p>
        </w:tc>
        <w:tc>
          <w:tcPr>
            <w:tcW w:w="1337" w:type="dxa"/>
          </w:tcPr>
          <w:p w14:paraId="7A552930" w14:textId="77777777" w:rsidR="00431543" w:rsidRPr="00AF6556" w:rsidRDefault="00AF6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75" w:type="dxa"/>
          </w:tcPr>
          <w:p w14:paraId="3019FEF7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431543" w:rsidRPr="00D22D01" w14:paraId="655A30C3" w14:textId="77777777" w:rsidTr="00B75466">
        <w:tc>
          <w:tcPr>
            <w:tcW w:w="1089" w:type="dxa"/>
            <w:vAlign w:val="center"/>
          </w:tcPr>
          <w:p w14:paraId="567B920F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2D01">
              <w:rPr>
                <w:rFonts w:ascii="Times New Roman" w:hAnsi="Times New Roman"/>
                <w:sz w:val="28"/>
                <w:szCs w:val="28"/>
              </w:rPr>
              <w:t>ОК 5</w:t>
            </w:r>
          </w:p>
        </w:tc>
        <w:tc>
          <w:tcPr>
            <w:tcW w:w="4870" w:type="dxa"/>
            <w:vAlign w:val="center"/>
          </w:tcPr>
          <w:p w14:paraId="5D9F36C5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Методологія та організація спеціальних психологічних і педагогічних досліджень</w:t>
            </w:r>
          </w:p>
        </w:tc>
        <w:tc>
          <w:tcPr>
            <w:tcW w:w="1337" w:type="dxa"/>
          </w:tcPr>
          <w:p w14:paraId="4004FDEE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75" w:type="dxa"/>
          </w:tcPr>
          <w:p w14:paraId="1A8E6F8D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диф</w:t>
            </w:r>
            <w:proofErr w:type="spellEnd"/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. залік</w:t>
            </w:r>
          </w:p>
        </w:tc>
      </w:tr>
      <w:tr w:rsidR="00431543" w:rsidRPr="00D22D01" w14:paraId="0DF9C967" w14:textId="77777777" w:rsidTr="00B75466">
        <w:tc>
          <w:tcPr>
            <w:tcW w:w="1089" w:type="dxa"/>
            <w:vAlign w:val="center"/>
          </w:tcPr>
          <w:p w14:paraId="500DA00D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2D01">
              <w:rPr>
                <w:rFonts w:ascii="Times New Roman" w:hAnsi="Times New Roman"/>
                <w:sz w:val="28"/>
                <w:szCs w:val="28"/>
              </w:rPr>
              <w:t>ОК 6</w:t>
            </w:r>
          </w:p>
        </w:tc>
        <w:tc>
          <w:tcPr>
            <w:tcW w:w="4870" w:type="dxa"/>
            <w:vAlign w:val="center"/>
          </w:tcPr>
          <w:p w14:paraId="35C1EC30" w14:textId="77777777" w:rsidR="00431543" w:rsidRPr="00D22D01" w:rsidRDefault="00431543" w:rsidP="00391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Інноваційні технології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освітньо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-корекційній роботі з дітьми</w:t>
            </w: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тяжкими порушеннями мовлення </w:t>
            </w:r>
          </w:p>
        </w:tc>
        <w:tc>
          <w:tcPr>
            <w:tcW w:w="1337" w:type="dxa"/>
          </w:tcPr>
          <w:p w14:paraId="6B8EC2A1" w14:textId="77777777" w:rsidR="00431543" w:rsidRPr="00AF6556" w:rsidRDefault="00AF6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75" w:type="dxa"/>
          </w:tcPr>
          <w:p w14:paraId="5ECD887B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431543" w:rsidRPr="00D22D01" w14:paraId="10D98E00" w14:textId="77777777" w:rsidTr="00B75466">
        <w:tc>
          <w:tcPr>
            <w:tcW w:w="1089" w:type="dxa"/>
            <w:vAlign w:val="center"/>
          </w:tcPr>
          <w:p w14:paraId="42B02B6A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2D01">
              <w:rPr>
                <w:rFonts w:ascii="Times New Roman" w:hAnsi="Times New Roman"/>
                <w:sz w:val="28"/>
                <w:szCs w:val="28"/>
              </w:rPr>
              <w:t>ОК 7</w:t>
            </w:r>
          </w:p>
        </w:tc>
        <w:tc>
          <w:tcPr>
            <w:tcW w:w="4870" w:type="dxa"/>
            <w:vAlign w:val="center"/>
          </w:tcPr>
          <w:p w14:paraId="7B7E67C8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Логопедичний супровід осіб з особливими освітніми потребами</w:t>
            </w:r>
          </w:p>
        </w:tc>
        <w:tc>
          <w:tcPr>
            <w:tcW w:w="1337" w:type="dxa"/>
          </w:tcPr>
          <w:p w14:paraId="3B606189" w14:textId="77777777" w:rsidR="00431543" w:rsidRPr="00AF6556" w:rsidRDefault="00AF6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3,5</w:t>
            </w:r>
          </w:p>
        </w:tc>
        <w:tc>
          <w:tcPr>
            <w:tcW w:w="2275" w:type="dxa"/>
          </w:tcPr>
          <w:p w14:paraId="7B8AA499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431543" w:rsidRPr="00D22D01" w14:paraId="18050094" w14:textId="77777777" w:rsidTr="00B75466">
        <w:tc>
          <w:tcPr>
            <w:tcW w:w="1089" w:type="dxa"/>
          </w:tcPr>
          <w:p w14:paraId="052958C4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ОК 8</w:t>
            </w:r>
          </w:p>
        </w:tc>
        <w:tc>
          <w:tcPr>
            <w:tcW w:w="4870" w:type="dxa"/>
          </w:tcPr>
          <w:p w14:paraId="1E3F049D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Виробнича практика</w:t>
            </w:r>
          </w:p>
        </w:tc>
        <w:tc>
          <w:tcPr>
            <w:tcW w:w="1337" w:type="dxa"/>
          </w:tcPr>
          <w:p w14:paraId="72A0B15B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275" w:type="dxa"/>
          </w:tcPr>
          <w:p w14:paraId="19C0E45A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  <w:tr w:rsidR="00431543" w:rsidRPr="00D22D01" w14:paraId="37CC963B" w14:textId="77777777" w:rsidTr="00B75466">
        <w:tc>
          <w:tcPr>
            <w:tcW w:w="1089" w:type="dxa"/>
          </w:tcPr>
          <w:p w14:paraId="12F3E3DE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ОК 9</w:t>
            </w:r>
          </w:p>
        </w:tc>
        <w:tc>
          <w:tcPr>
            <w:tcW w:w="4870" w:type="dxa"/>
          </w:tcPr>
          <w:p w14:paraId="317974AC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Переддипломна практика</w:t>
            </w:r>
          </w:p>
        </w:tc>
        <w:tc>
          <w:tcPr>
            <w:tcW w:w="1337" w:type="dxa"/>
          </w:tcPr>
          <w:p w14:paraId="1B7DA6BB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275" w:type="dxa"/>
          </w:tcPr>
          <w:p w14:paraId="3E7208E9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диф.залік</w:t>
            </w:r>
            <w:proofErr w:type="spellEnd"/>
          </w:p>
        </w:tc>
      </w:tr>
      <w:tr w:rsidR="00431543" w:rsidRPr="00D22D01" w14:paraId="7A96FC3D" w14:textId="77777777" w:rsidTr="00B75466">
        <w:tc>
          <w:tcPr>
            <w:tcW w:w="1089" w:type="dxa"/>
          </w:tcPr>
          <w:p w14:paraId="3EAC2921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ОК 10</w:t>
            </w:r>
          </w:p>
        </w:tc>
        <w:tc>
          <w:tcPr>
            <w:tcW w:w="4870" w:type="dxa"/>
          </w:tcPr>
          <w:p w14:paraId="6DB2ACB4" w14:textId="77777777" w:rsidR="00431543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Виконання кваліфікаційної роботи та</w:t>
            </w:r>
          </w:p>
          <w:p w14:paraId="7A986DCC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тестація здобувачів вищої освіти</w:t>
            </w:r>
          </w:p>
        </w:tc>
        <w:tc>
          <w:tcPr>
            <w:tcW w:w="1337" w:type="dxa"/>
          </w:tcPr>
          <w:p w14:paraId="44B9276A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7,5</w:t>
            </w:r>
          </w:p>
        </w:tc>
        <w:tc>
          <w:tcPr>
            <w:tcW w:w="2275" w:type="dxa"/>
          </w:tcPr>
          <w:p w14:paraId="0E29F48A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захист кваліфікаційної роботи</w:t>
            </w:r>
          </w:p>
        </w:tc>
      </w:tr>
      <w:tr w:rsidR="00431543" w:rsidRPr="00D22D01" w14:paraId="0AD5EE2D" w14:textId="77777777" w:rsidTr="00B75466">
        <w:tc>
          <w:tcPr>
            <w:tcW w:w="5959" w:type="dxa"/>
            <w:gridSpan w:val="2"/>
          </w:tcPr>
          <w:p w14:paraId="0D57B383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Загальний обсяг обов’язкових компонент:</w:t>
            </w:r>
          </w:p>
        </w:tc>
        <w:tc>
          <w:tcPr>
            <w:tcW w:w="3612" w:type="dxa"/>
            <w:gridSpan w:val="2"/>
          </w:tcPr>
          <w:p w14:paraId="788E6C19" w14:textId="77777777" w:rsidR="00431543" w:rsidRPr="00AF6556" w:rsidRDefault="0043154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</w:t>
            </w:r>
            <w:r w:rsidR="00AF6556" w:rsidRPr="00AF65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59</w:t>
            </w:r>
          </w:p>
        </w:tc>
      </w:tr>
      <w:tr w:rsidR="00431543" w:rsidRPr="00D22D01" w14:paraId="00AC588C" w14:textId="77777777" w:rsidTr="00D22D01">
        <w:tc>
          <w:tcPr>
            <w:tcW w:w="9571" w:type="dxa"/>
            <w:gridSpan w:val="4"/>
          </w:tcPr>
          <w:p w14:paraId="4C1EE7D3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58B05B53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Вибіркові компоненти освітньої програми (ВК)</w:t>
            </w:r>
          </w:p>
        </w:tc>
      </w:tr>
      <w:tr w:rsidR="00431543" w:rsidRPr="00D22D01" w14:paraId="60B576F6" w14:textId="77777777" w:rsidTr="00D22D01">
        <w:tc>
          <w:tcPr>
            <w:tcW w:w="9571" w:type="dxa"/>
            <w:gridSpan w:val="4"/>
          </w:tcPr>
          <w:p w14:paraId="6ECD9AB8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Цикл загальної підготовки</w:t>
            </w:r>
          </w:p>
        </w:tc>
      </w:tr>
      <w:tr w:rsidR="00431543" w:rsidRPr="00D22D01" w14:paraId="058E34E7" w14:textId="77777777" w:rsidTr="00B75466">
        <w:tc>
          <w:tcPr>
            <w:tcW w:w="1089" w:type="dxa"/>
          </w:tcPr>
          <w:p w14:paraId="2CA192F6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ВК 1</w:t>
            </w:r>
          </w:p>
        </w:tc>
        <w:tc>
          <w:tcPr>
            <w:tcW w:w="4870" w:type="dxa"/>
          </w:tcPr>
          <w:p w14:paraId="4D8FA7CE" w14:textId="77777777" w:rsidR="00431543" w:rsidRPr="00D22D01" w:rsidRDefault="00431543" w:rsidP="00D22D01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Дисципліна вільного вибору 1</w:t>
            </w:r>
          </w:p>
        </w:tc>
        <w:tc>
          <w:tcPr>
            <w:tcW w:w="1337" w:type="dxa"/>
          </w:tcPr>
          <w:p w14:paraId="1B256BC5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75" w:type="dxa"/>
          </w:tcPr>
          <w:p w14:paraId="05A4278E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диф</w:t>
            </w:r>
            <w:proofErr w:type="spellEnd"/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AF65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  <w:tr w:rsidR="00431543" w:rsidRPr="00D22D01" w14:paraId="53E0B14B" w14:textId="77777777" w:rsidTr="00B75466">
        <w:tc>
          <w:tcPr>
            <w:tcW w:w="1089" w:type="dxa"/>
          </w:tcPr>
          <w:p w14:paraId="3B902BE1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ВК 2</w:t>
            </w:r>
          </w:p>
        </w:tc>
        <w:tc>
          <w:tcPr>
            <w:tcW w:w="4870" w:type="dxa"/>
          </w:tcPr>
          <w:p w14:paraId="24F025CA" w14:textId="77777777" w:rsidR="00431543" w:rsidRPr="00D22D01" w:rsidRDefault="00431543" w:rsidP="00D22D01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Дисципліна вільного вибору 2</w:t>
            </w:r>
          </w:p>
        </w:tc>
        <w:tc>
          <w:tcPr>
            <w:tcW w:w="1337" w:type="dxa"/>
          </w:tcPr>
          <w:p w14:paraId="2BE68210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75" w:type="dxa"/>
          </w:tcPr>
          <w:p w14:paraId="451864D2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диф</w:t>
            </w:r>
            <w:proofErr w:type="spellEnd"/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AF6556">
              <w:rPr>
                <w:rFonts w:ascii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  <w:tr w:rsidR="00431543" w:rsidRPr="00D22D01" w14:paraId="49D5C265" w14:textId="77777777" w:rsidTr="00B75466">
        <w:tc>
          <w:tcPr>
            <w:tcW w:w="1089" w:type="dxa"/>
            <w:vAlign w:val="center"/>
          </w:tcPr>
          <w:p w14:paraId="6DFE5E63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D22D01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870" w:type="dxa"/>
            <w:vAlign w:val="center"/>
          </w:tcPr>
          <w:p w14:paraId="5277FB7E" w14:textId="77777777" w:rsidR="00431543" w:rsidRPr="00D22D01" w:rsidRDefault="00431543" w:rsidP="00D22D01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Дисципліна вільного вибору 3</w:t>
            </w:r>
          </w:p>
        </w:tc>
        <w:tc>
          <w:tcPr>
            <w:tcW w:w="1337" w:type="dxa"/>
          </w:tcPr>
          <w:p w14:paraId="5FF7F09B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75" w:type="dxa"/>
          </w:tcPr>
          <w:p w14:paraId="45D6505C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диф</w:t>
            </w:r>
            <w:proofErr w:type="spellEnd"/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AF6556">
              <w:rPr>
                <w:rFonts w:ascii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  <w:tr w:rsidR="00431543" w:rsidRPr="00D22D01" w14:paraId="2312E923" w14:textId="77777777" w:rsidTr="00B75466">
        <w:tc>
          <w:tcPr>
            <w:tcW w:w="1089" w:type="dxa"/>
          </w:tcPr>
          <w:p w14:paraId="288F88E4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ВК 4</w:t>
            </w:r>
          </w:p>
        </w:tc>
        <w:tc>
          <w:tcPr>
            <w:tcW w:w="4870" w:type="dxa"/>
          </w:tcPr>
          <w:p w14:paraId="25835165" w14:textId="77777777" w:rsidR="00431543" w:rsidRPr="00D22D01" w:rsidRDefault="00431543" w:rsidP="00D22D01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Дисципліна вільного вибору 4</w:t>
            </w:r>
          </w:p>
        </w:tc>
        <w:tc>
          <w:tcPr>
            <w:tcW w:w="1337" w:type="dxa"/>
          </w:tcPr>
          <w:p w14:paraId="39D65CDE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75" w:type="dxa"/>
          </w:tcPr>
          <w:p w14:paraId="6FB58DEE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диф</w:t>
            </w:r>
            <w:proofErr w:type="spellEnd"/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AF6556">
              <w:rPr>
                <w:rFonts w:ascii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  <w:tr w:rsidR="00431543" w:rsidRPr="00D22D01" w14:paraId="41C1856E" w14:textId="77777777" w:rsidTr="00B75466">
        <w:tc>
          <w:tcPr>
            <w:tcW w:w="1089" w:type="dxa"/>
          </w:tcPr>
          <w:p w14:paraId="278698FE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ВК 5</w:t>
            </w:r>
          </w:p>
        </w:tc>
        <w:tc>
          <w:tcPr>
            <w:tcW w:w="4870" w:type="dxa"/>
          </w:tcPr>
          <w:p w14:paraId="71A8015E" w14:textId="77777777" w:rsidR="00431543" w:rsidRPr="00D22D01" w:rsidRDefault="00431543" w:rsidP="00D22D01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Дисципліна вільного вибору 5</w:t>
            </w:r>
          </w:p>
        </w:tc>
        <w:tc>
          <w:tcPr>
            <w:tcW w:w="1337" w:type="dxa"/>
          </w:tcPr>
          <w:p w14:paraId="55495CB9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75" w:type="dxa"/>
          </w:tcPr>
          <w:p w14:paraId="7A76FC7F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диф</w:t>
            </w:r>
            <w:proofErr w:type="spellEnd"/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AF65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  <w:tr w:rsidR="00431543" w:rsidRPr="00D22D01" w14:paraId="09262B2B" w14:textId="77777777" w:rsidTr="00B75466">
        <w:tc>
          <w:tcPr>
            <w:tcW w:w="1089" w:type="dxa"/>
          </w:tcPr>
          <w:p w14:paraId="38289904" w14:textId="77777777" w:rsidR="00431543" w:rsidRPr="00D22D01" w:rsidRDefault="00431543">
            <w:pPr>
              <w:spacing w:after="0" w:line="240" w:lineRule="auto"/>
              <w:rPr>
                <w:sz w:val="28"/>
                <w:szCs w:val="28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ВК 6</w:t>
            </w:r>
          </w:p>
        </w:tc>
        <w:tc>
          <w:tcPr>
            <w:tcW w:w="4870" w:type="dxa"/>
          </w:tcPr>
          <w:p w14:paraId="0882EFF2" w14:textId="77777777" w:rsidR="00431543" w:rsidRPr="00D22D01" w:rsidRDefault="00431543" w:rsidP="00D22D01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Дисципліна вільного вибору 6</w:t>
            </w:r>
          </w:p>
        </w:tc>
        <w:tc>
          <w:tcPr>
            <w:tcW w:w="1337" w:type="dxa"/>
          </w:tcPr>
          <w:p w14:paraId="223BC0F3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275" w:type="dxa"/>
          </w:tcPr>
          <w:p w14:paraId="6966004B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диф</w:t>
            </w:r>
            <w:proofErr w:type="spellEnd"/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AF6556">
              <w:rPr>
                <w:rFonts w:ascii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  <w:tr w:rsidR="00431543" w:rsidRPr="00D22D01" w14:paraId="48FAD55F" w14:textId="77777777" w:rsidTr="00B75466">
        <w:tc>
          <w:tcPr>
            <w:tcW w:w="5959" w:type="dxa"/>
            <w:gridSpan w:val="2"/>
          </w:tcPr>
          <w:p w14:paraId="1852D602" w14:textId="77777777" w:rsidR="00431543" w:rsidRPr="00D22D01" w:rsidRDefault="00431543" w:rsidP="00D22D01">
            <w:pPr>
              <w:spacing w:after="0" w:line="240" w:lineRule="auto"/>
              <w:ind w:firstLine="59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22D01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Загальний обсяг вибіркових компонент циклу:</w:t>
            </w:r>
          </w:p>
        </w:tc>
        <w:tc>
          <w:tcPr>
            <w:tcW w:w="3612" w:type="dxa"/>
            <w:gridSpan w:val="2"/>
          </w:tcPr>
          <w:p w14:paraId="3CE8C5D8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22</w:t>
            </w:r>
          </w:p>
        </w:tc>
      </w:tr>
      <w:tr w:rsidR="00431543" w:rsidRPr="00D22D01" w14:paraId="6095874C" w14:textId="77777777" w:rsidTr="00D22D01">
        <w:tc>
          <w:tcPr>
            <w:tcW w:w="9571" w:type="dxa"/>
            <w:gridSpan w:val="4"/>
          </w:tcPr>
          <w:p w14:paraId="59D8788C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Цикл фахової підготовки</w:t>
            </w:r>
          </w:p>
        </w:tc>
      </w:tr>
      <w:tr w:rsidR="00431543" w:rsidRPr="00D22D01" w14:paraId="3DFDDE01" w14:textId="77777777" w:rsidTr="00B75466">
        <w:tc>
          <w:tcPr>
            <w:tcW w:w="1089" w:type="dxa"/>
          </w:tcPr>
          <w:p w14:paraId="637452C9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ВК 7</w:t>
            </w:r>
          </w:p>
        </w:tc>
        <w:tc>
          <w:tcPr>
            <w:tcW w:w="4870" w:type="dxa"/>
          </w:tcPr>
          <w:p w14:paraId="0098E39B" w14:textId="77777777" w:rsidR="00431543" w:rsidRPr="00D22D01" w:rsidRDefault="00431543" w:rsidP="00AF6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Дисципліна вільного вибору 7</w:t>
            </w:r>
          </w:p>
        </w:tc>
        <w:tc>
          <w:tcPr>
            <w:tcW w:w="1337" w:type="dxa"/>
          </w:tcPr>
          <w:p w14:paraId="04606B15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75" w:type="dxa"/>
          </w:tcPr>
          <w:p w14:paraId="01F8B9D5" w14:textId="77777777" w:rsidR="00431543" w:rsidRPr="00D22D01" w:rsidRDefault="00431543">
            <w:pPr>
              <w:rPr>
                <w:sz w:val="28"/>
                <w:szCs w:val="28"/>
              </w:rPr>
            </w:pPr>
            <w:proofErr w:type="spellStart"/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диф</w:t>
            </w:r>
            <w:proofErr w:type="spellEnd"/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AF6556">
              <w:rPr>
                <w:rFonts w:ascii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  <w:tr w:rsidR="00431543" w:rsidRPr="00D22D01" w14:paraId="1D1AE3A8" w14:textId="77777777" w:rsidTr="00AF6556">
        <w:trPr>
          <w:trHeight w:val="343"/>
        </w:trPr>
        <w:tc>
          <w:tcPr>
            <w:tcW w:w="1089" w:type="dxa"/>
          </w:tcPr>
          <w:p w14:paraId="4F3A9AB7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ВК 8</w:t>
            </w:r>
          </w:p>
        </w:tc>
        <w:tc>
          <w:tcPr>
            <w:tcW w:w="4870" w:type="dxa"/>
          </w:tcPr>
          <w:p w14:paraId="164E4F66" w14:textId="77777777" w:rsidR="00431543" w:rsidRPr="00D22D01" w:rsidRDefault="00431543" w:rsidP="00AF6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Дисципліна вільного вибору 8</w:t>
            </w:r>
          </w:p>
        </w:tc>
        <w:tc>
          <w:tcPr>
            <w:tcW w:w="1337" w:type="dxa"/>
          </w:tcPr>
          <w:p w14:paraId="5548CBA1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75" w:type="dxa"/>
          </w:tcPr>
          <w:p w14:paraId="64B8B594" w14:textId="77777777" w:rsidR="00431543" w:rsidRPr="00D22D01" w:rsidRDefault="00431543">
            <w:pPr>
              <w:rPr>
                <w:sz w:val="28"/>
                <w:szCs w:val="28"/>
              </w:rPr>
            </w:pPr>
            <w:proofErr w:type="spellStart"/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диф</w:t>
            </w:r>
            <w:proofErr w:type="spellEnd"/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AF6556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>алік</w:t>
            </w:r>
          </w:p>
        </w:tc>
      </w:tr>
      <w:tr w:rsidR="00AF6556" w:rsidRPr="00D22D01" w14:paraId="4707D9BA" w14:textId="77777777" w:rsidTr="00AF6556">
        <w:trPr>
          <w:trHeight w:val="465"/>
        </w:trPr>
        <w:tc>
          <w:tcPr>
            <w:tcW w:w="1089" w:type="dxa"/>
          </w:tcPr>
          <w:p w14:paraId="2B9C654C" w14:textId="77777777" w:rsidR="00AF6556" w:rsidRPr="00D22D01" w:rsidRDefault="00AF6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ВК 9</w:t>
            </w:r>
          </w:p>
        </w:tc>
        <w:tc>
          <w:tcPr>
            <w:tcW w:w="4870" w:type="dxa"/>
          </w:tcPr>
          <w:p w14:paraId="29E6D01B" w14:textId="77777777" w:rsidR="00AF6556" w:rsidRPr="00D22D01" w:rsidRDefault="00AF6556" w:rsidP="00AF6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Дисципліна вільного вибору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337" w:type="dxa"/>
          </w:tcPr>
          <w:p w14:paraId="16CA57D4" w14:textId="77777777" w:rsidR="00AF6556" w:rsidRPr="00D22D01" w:rsidRDefault="00AF6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75" w:type="dxa"/>
          </w:tcPr>
          <w:p w14:paraId="6B982672" w14:textId="77777777" w:rsidR="00AF6556" w:rsidRPr="00D22D01" w:rsidRDefault="00AF655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диф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залік</w:t>
            </w:r>
          </w:p>
        </w:tc>
      </w:tr>
      <w:tr w:rsidR="00431543" w:rsidRPr="00D22D01" w14:paraId="7576F842" w14:textId="77777777" w:rsidTr="00B75466">
        <w:tc>
          <w:tcPr>
            <w:tcW w:w="5959" w:type="dxa"/>
            <w:gridSpan w:val="2"/>
          </w:tcPr>
          <w:p w14:paraId="13388738" w14:textId="77777777" w:rsidR="00431543" w:rsidRDefault="00431543" w:rsidP="00AF6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D22D01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Загальний обсяг вибіркових компонент циклу:</w:t>
            </w:r>
          </w:p>
          <w:p w14:paraId="7AA8303A" w14:textId="77777777" w:rsidR="00431543" w:rsidRPr="00D22D01" w:rsidRDefault="00431543" w:rsidP="00AF655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612" w:type="dxa"/>
            <w:gridSpan w:val="2"/>
          </w:tcPr>
          <w:p w14:paraId="214F2CD0" w14:textId="77777777" w:rsidR="00431543" w:rsidRPr="00AF6556" w:rsidRDefault="004315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65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</w:t>
            </w:r>
            <w:r w:rsidR="00AF6556" w:rsidRPr="00AF65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</w:t>
            </w:r>
          </w:p>
        </w:tc>
      </w:tr>
      <w:tr w:rsidR="00431543" w:rsidRPr="00D22D01" w14:paraId="041F81F4" w14:textId="77777777" w:rsidTr="00B75466">
        <w:tc>
          <w:tcPr>
            <w:tcW w:w="5959" w:type="dxa"/>
            <w:gridSpan w:val="2"/>
          </w:tcPr>
          <w:p w14:paraId="701EEDDD" w14:textId="77777777" w:rsidR="00431543" w:rsidRPr="00D22D01" w:rsidRDefault="00431543" w:rsidP="00D22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Загальний обсяг вибіркових компонент:</w:t>
            </w:r>
          </w:p>
        </w:tc>
        <w:tc>
          <w:tcPr>
            <w:tcW w:w="3612" w:type="dxa"/>
            <w:gridSpan w:val="2"/>
          </w:tcPr>
          <w:p w14:paraId="6D983B15" w14:textId="77777777" w:rsidR="00431543" w:rsidRPr="00AF6556" w:rsidRDefault="0043154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</w:t>
            </w:r>
            <w:r w:rsidR="00AF6556" w:rsidRPr="00AF65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31</w:t>
            </w:r>
          </w:p>
        </w:tc>
      </w:tr>
      <w:tr w:rsidR="00431543" w:rsidRPr="00D22D01" w14:paraId="6DC8028D" w14:textId="77777777" w:rsidTr="00B75466">
        <w:tc>
          <w:tcPr>
            <w:tcW w:w="5959" w:type="dxa"/>
            <w:gridSpan w:val="2"/>
          </w:tcPr>
          <w:p w14:paraId="47C921B7" w14:textId="77777777" w:rsidR="00431543" w:rsidRPr="00D22D01" w:rsidRDefault="004315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22D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ЗАГАЛЬНИЙ ОБСЯГ ОСВІТНЬОЇ ПРОГРАМИ</w:t>
            </w:r>
          </w:p>
        </w:tc>
        <w:tc>
          <w:tcPr>
            <w:tcW w:w="3612" w:type="dxa"/>
            <w:gridSpan w:val="2"/>
          </w:tcPr>
          <w:p w14:paraId="0A1F4C8A" w14:textId="77777777" w:rsidR="00431543" w:rsidRPr="00D22D01" w:rsidRDefault="0043154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22D0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</w:t>
            </w:r>
            <w:r w:rsidRPr="00D22D0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90</w:t>
            </w:r>
          </w:p>
        </w:tc>
      </w:tr>
    </w:tbl>
    <w:p w14:paraId="2D16D2CF" w14:textId="77777777" w:rsidR="00431543" w:rsidRPr="00D22D01" w:rsidRDefault="00431543" w:rsidP="00D22D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22D01">
        <w:rPr>
          <w:rFonts w:ascii="Times New Roman" w:hAnsi="Times New Roman"/>
          <w:sz w:val="28"/>
          <w:szCs w:val="28"/>
          <w:lang w:val="uk-UA"/>
        </w:rPr>
        <w:t>Примітка: Перелік ВК міститься в додатку А.</w:t>
      </w:r>
    </w:p>
    <w:p w14:paraId="5FA22524" w14:textId="77777777" w:rsidR="00431543" w:rsidRDefault="00431543" w:rsidP="00D22D0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A77BD07" w14:textId="77777777" w:rsidR="00431543" w:rsidRDefault="00431543" w:rsidP="00D22D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E9BA56A" w14:textId="77777777" w:rsidR="00431543" w:rsidRDefault="00431543" w:rsidP="00D22D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 Форма атестації  здобувачів  вищої  освіти</w:t>
      </w:r>
    </w:p>
    <w:p w14:paraId="04258E41" w14:textId="77777777" w:rsidR="00431543" w:rsidRDefault="00431543" w:rsidP="00D22D01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80"/>
        <w:gridCol w:w="6918"/>
      </w:tblGrid>
      <w:tr w:rsidR="00431543" w:rsidRPr="00F34BB9" w14:paraId="1CB8813A" w14:textId="77777777" w:rsidTr="009C1575">
        <w:tc>
          <w:tcPr>
            <w:tcW w:w="2580" w:type="dxa"/>
            <w:vAlign w:val="center"/>
          </w:tcPr>
          <w:p w14:paraId="2FCF16AD" w14:textId="77777777" w:rsidR="00431543" w:rsidRPr="00EA56A4" w:rsidRDefault="00431543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0"/>
                <w:sz w:val="28"/>
                <w:szCs w:val="22"/>
                <w:lang w:eastAsia="uk-UA"/>
              </w:rPr>
            </w:pPr>
            <w:r w:rsidRPr="00EA56A4">
              <w:rPr>
                <w:rStyle w:val="110"/>
                <w:sz w:val="28"/>
                <w:szCs w:val="28"/>
                <w:lang w:eastAsia="uk-UA"/>
              </w:rPr>
              <w:t>Форма атестації здобувачів вищої освіти</w:t>
            </w:r>
          </w:p>
        </w:tc>
        <w:tc>
          <w:tcPr>
            <w:tcW w:w="6918" w:type="dxa"/>
          </w:tcPr>
          <w:p w14:paraId="36A5B421" w14:textId="77777777" w:rsidR="00431543" w:rsidRDefault="00431543" w:rsidP="005654A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Атестація випускників освітньо-професійної програми Логопедія здійснюється у формі публічного захисту кваліфікаційної роботи </w:t>
            </w:r>
          </w:p>
          <w:p w14:paraId="0DFC2232" w14:textId="77777777" w:rsidR="00431543" w:rsidRDefault="00431543">
            <w:pPr>
              <w:widowControl w:val="0"/>
              <w:tabs>
                <w:tab w:val="left" w:pos="32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31543" w14:paraId="15402B9F" w14:textId="77777777" w:rsidTr="009C1575">
        <w:trPr>
          <w:trHeight w:val="1123"/>
        </w:trPr>
        <w:tc>
          <w:tcPr>
            <w:tcW w:w="2580" w:type="dxa"/>
            <w:vAlign w:val="center"/>
          </w:tcPr>
          <w:p w14:paraId="6D425639" w14:textId="77777777" w:rsidR="00431543" w:rsidRPr="00EA56A4" w:rsidRDefault="00431543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0"/>
                <w:b/>
                <w:sz w:val="28"/>
                <w:szCs w:val="22"/>
                <w:lang w:eastAsia="uk-UA"/>
              </w:rPr>
            </w:pPr>
            <w:r w:rsidRPr="00EA56A4">
              <w:rPr>
                <w:rFonts w:ascii="Times New Roman" w:hAnsi="Times New Roman"/>
                <w:b w:val="0"/>
                <w:bCs/>
                <w:sz w:val="28"/>
                <w:szCs w:val="28"/>
                <w:lang w:val="uk-UA" w:eastAsia="en-US"/>
              </w:rPr>
              <w:t>Вимоги до кваліфікаційної роботи (за наявності)</w:t>
            </w:r>
          </w:p>
        </w:tc>
        <w:tc>
          <w:tcPr>
            <w:tcW w:w="6918" w:type="dxa"/>
          </w:tcPr>
          <w:p w14:paraId="24F2C5D7" w14:textId="77777777" w:rsidR="00431543" w:rsidRPr="00D35237" w:rsidRDefault="00431543" w:rsidP="00D35237">
            <w:pPr>
              <w:spacing w:after="0" w:line="240" w:lineRule="auto"/>
              <w:ind w:firstLine="34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D352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кваліфікаційній роботі має бути розв’язана складна задача чи проблема у сфері спеціальної та/або інклюзивної освіти, що передбачає проведення досліджень та/або здійснення інновацій і характеризується невизначеністю умов та вимог. </w:t>
            </w:r>
          </w:p>
          <w:p w14:paraId="109C89C6" w14:textId="77777777" w:rsidR="00431543" w:rsidRPr="00D35237" w:rsidRDefault="00431543" w:rsidP="00D35237">
            <w:pPr>
              <w:spacing w:after="0" w:line="240" w:lineRule="auto"/>
              <w:ind w:firstLine="348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Кваліфікаційна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робота не повинна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містити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академічного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плагіату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фальсифікації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фабрикації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. </w:t>
            </w:r>
          </w:p>
          <w:p w14:paraId="605E1B0A" w14:textId="77777777" w:rsidR="00431543" w:rsidRDefault="00431543" w:rsidP="00D352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Кваліфікаційна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робота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має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бути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оприлюднена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до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захисту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на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офіційному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сайті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закладу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вищої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освіти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або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його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підрозділу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або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у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репозитарії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закладу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вищої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освіти. </w:t>
            </w:r>
          </w:p>
        </w:tc>
      </w:tr>
      <w:tr w:rsidR="00431543" w:rsidRPr="00F34BB9" w14:paraId="724CB67A" w14:textId="77777777" w:rsidTr="009C1575">
        <w:tc>
          <w:tcPr>
            <w:tcW w:w="2580" w:type="dxa"/>
            <w:vAlign w:val="center"/>
          </w:tcPr>
          <w:p w14:paraId="59D63632" w14:textId="77777777" w:rsidR="00431543" w:rsidRPr="00EA56A4" w:rsidRDefault="00431543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0"/>
                <w:b/>
                <w:bCs/>
                <w:sz w:val="28"/>
                <w:szCs w:val="22"/>
                <w:lang w:eastAsia="uk-UA"/>
              </w:rPr>
            </w:pPr>
            <w:r w:rsidRPr="00EA56A4">
              <w:rPr>
                <w:rFonts w:ascii="Times New Roman" w:hAnsi="Times New Roman"/>
                <w:b w:val="0"/>
                <w:bCs/>
                <w:sz w:val="28"/>
                <w:szCs w:val="28"/>
                <w:lang w:val="uk-UA" w:eastAsia="en-US"/>
              </w:rPr>
              <w:t>Вимоги до публічного захисту (за наявності)</w:t>
            </w:r>
          </w:p>
        </w:tc>
        <w:tc>
          <w:tcPr>
            <w:tcW w:w="6918" w:type="dxa"/>
          </w:tcPr>
          <w:p w14:paraId="09EA084A" w14:textId="77777777" w:rsidR="00431543" w:rsidRPr="00D22D01" w:rsidRDefault="00431543">
            <w:pPr>
              <w:jc w:val="both"/>
              <w:rPr>
                <w:color w:val="FF0000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Атестація здійснюється відкрито як публічна презентація кваліфікаційної роботи, на якій можуть бути присутні представники інших закладів вищої освіти та/або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стейкголдери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04015DFC" w14:textId="77777777" w:rsidR="00431543" w:rsidRDefault="00431543" w:rsidP="00D22D01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37F432B" w14:textId="77777777" w:rsidR="00431543" w:rsidRDefault="00431543" w:rsidP="00D22D01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  <w:sectPr w:rsidR="00431543" w:rsidSect="00CA1C2A">
          <w:pgSz w:w="11906" w:h="16838"/>
          <w:pgMar w:top="1134" w:right="851" w:bottom="1134" w:left="1134" w:header="709" w:footer="709" w:gutter="0"/>
          <w:cols w:space="720"/>
        </w:sectPr>
      </w:pPr>
    </w:p>
    <w:p w14:paraId="0440B26C" w14:textId="77777777" w:rsidR="00431543" w:rsidRDefault="00431543" w:rsidP="00D22D01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4. Матриця відповідності програмних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компетентностей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компонентам освітньої програми</w:t>
      </w:r>
    </w:p>
    <w:p w14:paraId="41099EFE" w14:textId="77777777" w:rsidR="00431543" w:rsidRDefault="00431543" w:rsidP="00D22D01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9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02"/>
        <w:gridCol w:w="984"/>
        <w:gridCol w:w="844"/>
        <w:gridCol w:w="843"/>
        <w:gridCol w:w="844"/>
        <w:gridCol w:w="843"/>
        <w:gridCol w:w="844"/>
        <w:gridCol w:w="843"/>
        <w:gridCol w:w="844"/>
        <w:gridCol w:w="843"/>
        <w:gridCol w:w="844"/>
      </w:tblGrid>
      <w:tr w:rsidR="00431543" w14:paraId="5FFA39E6" w14:textId="77777777" w:rsidTr="000F62CD">
        <w:trPr>
          <w:trHeight w:val="394"/>
          <w:jc w:val="center"/>
        </w:trPr>
        <w:tc>
          <w:tcPr>
            <w:tcW w:w="1402" w:type="dxa"/>
          </w:tcPr>
          <w:p w14:paraId="2925543C" w14:textId="77777777" w:rsidR="00431543" w:rsidRDefault="0043154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</w:tcPr>
          <w:p w14:paraId="181D5319" w14:textId="77777777" w:rsidR="00431543" w:rsidRDefault="0043154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 1</w:t>
            </w:r>
          </w:p>
        </w:tc>
        <w:tc>
          <w:tcPr>
            <w:tcW w:w="844" w:type="dxa"/>
          </w:tcPr>
          <w:p w14:paraId="38099CA1" w14:textId="77777777" w:rsidR="00431543" w:rsidRDefault="0043154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 2</w:t>
            </w:r>
          </w:p>
        </w:tc>
        <w:tc>
          <w:tcPr>
            <w:tcW w:w="843" w:type="dxa"/>
          </w:tcPr>
          <w:p w14:paraId="63CAAF51" w14:textId="77777777" w:rsidR="00431543" w:rsidRDefault="0043154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 3</w:t>
            </w:r>
          </w:p>
        </w:tc>
        <w:tc>
          <w:tcPr>
            <w:tcW w:w="844" w:type="dxa"/>
          </w:tcPr>
          <w:p w14:paraId="71B4A6AA" w14:textId="77777777" w:rsidR="00431543" w:rsidRDefault="0043154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 4</w:t>
            </w:r>
          </w:p>
        </w:tc>
        <w:tc>
          <w:tcPr>
            <w:tcW w:w="843" w:type="dxa"/>
          </w:tcPr>
          <w:p w14:paraId="3A6ACBB5" w14:textId="77777777" w:rsidR="00431543" w:rsidRDefault="0043154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 5</w:t>
            </w:r>
          </w:p>
        </w:tc>
        <w:tc>
          <w:tcPr>
            <w:tcW w:w="844" w:type="dxa"/>
          </w:tcPr>
          <w:p w14:paraId="2E15B3A6" w14:textId="77777777" w:rsidR="00431543" w:rsidRDefault="0043154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 6</w:t>
            </w:r>
          </w:p>
        </w:tc>
        <w:tc>
          <w:tcPr>
            <w:tcW w:w="843" w:type="dxa"/>
          </w:tcPr>
          <w:p w14:paraId="1199B96E" w14:textId="77777777" w:rsidR="00431543" w:rsidRDefault="0043154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 7</w:t>
            </w:r>
          </w:p>
        </w:tc>
        <w:tc>
          <w:tcPr>
            <w:tcW w:w="844" w:type="dxa"/>
          </w:tcPr>
          <w:p w14:paraId="516B676F" w14:textId="77777777" w:rsidR="00431543" w:rsidRDefault="0043154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 8</w:t>
            </w:r>
          </w:p>
        </w:tc>
        <w:tc>
          <w:tcPr>
            <w:tcW w:w="843" w:type="dxa"/>
          </w:tcPr>
          <w:p w14:paraId="206BE930" w14:textId="77777777" w:rsidR="00431543" w:rsidRDefault="0043154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 9</w:t>
            </w:r>
          </w:p>
        </w:tc>
        <w:tc>
          <w:tcPr>
            <w:tcW w:w="844" w:type="dxa"/>
          </w:tcPr>
          <w:p w14:paraId="66DDA470" w14:textId="77777777" w:rsidR="00431543" w:rsidRDefault="00431543">
            <w:pPr>
              <w:pStyle w:val="ab"/>
              <w:spacing w:after="0" w:line="240" w:lineRule="auto"/>
              <w:ind w:left="0" w:right="-17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 10</w:t>
            </w:r>
          </w:p>
        </w:tc>
      </w:tr>
      <w:tr w:rsidR="00431543" w14:paraId="45FBFE7F" w14:textId="77777777" w:rsidTr="000F62CD">
        <w:trPr>
          <w:trHeight w:val="394"/>
          <w:jc w:val="center"/>
        </w:trPr>
        <w:tc>
          <w:tcPr>
            <w:tcW w:w="1402" w:type="dxa"/>
          </w:tcPr>
          <w:p w14:paraId="1D8C04E6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ІК</w:t>
            </w:r>
          </w:p>
        </w:tc>
        <w:tc>
          <w:tcPr>
            <w:tcW w:w="984" w:type="dxa"/>
          </w:tcPr>
          <w:p w14:paraId="1FA4A4F4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0A58DD5D" w14:textId="77777777" w:rsidR="00431543" w:rsidRDefault="00431543" w:rsidP="005F22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0E30FF85" w14:textId="77777777" w:rsidR="00431543" w:rsidRDefault="00431543" w:rsidP="005F22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08C756C7" w14:textId="77777777" w:rsidR="00431543" w:rsidRDefault="00431543" w:rsidP="005F22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6258D261" w14:textId="77777777" w:rsidR="00431543" w:rsidRDefault="00431543" w:rsidP="005F22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048BB506" w14:textId="77777777" w:rsidR="00431543" w:rsidRDefault="00431543" w:rsidP="005F22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7EAC5C3A" w14:textId="77777777" w:rsidR="00431543" w:rsidRDefault="00431543" w:rsidP="005F22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355B0DFD" w14:textId="77777777" w:rsidR="00431543" w:rsidRDefault="00431543" w:rsidP="005F22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01347290" w14:textId="77777777" w:rsidR="00431543" w:rsidRDefault="00431543" w:rsidP="005F22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541BB502" w14:textId="77777777" w:rsidR="00431543" w:rsidRDefault="00431543" w:rsidP="005F226D">
            <w:pPr>
              <w:pStyle w:val="ab"/>
              <w:spacing w:after="0" w:line="240" w:lineRule="auto"/>
              <w:ind w:left="0" w:right="-17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31543" w14:paraId="198926B5" w14:textId="77777777" w:rsidTr="000F62CD">
        <w:trPr>
          <w:trHeight w:val="394"/>
          <w:jc w:val="center"/>
        </w:trPr>
        <w:tc>
          <w:tcPr>
            <w:tcW w:w="1402" w:type="dxa"/>
          </w:tcPr>
          <w:p w14:paraId="6F5F1B3C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ЗК-1</w:t>
            </w:r>
          </w:p>
        </w:tc>
        <w:tc>
          <w:tcPr>
            <w:tcW w:w="984" w:type="dxa"/>
          </w:tcPr>
          <w:p w14:paraId="2EA4C97B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02D230C1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54A51103" w14:textId="77777777" w:rsidR="00431543" w:rsidRPr="005F226D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5B8A8312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251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6BD3385B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251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2125EDB3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251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471CC292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251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35612D03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251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6C089AFD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251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212EC004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31543" w14:paraId="4CA298D9" w14:textId="77777777" w:rsidTr="000F62CD">
        <w:trPr>
          <w:trHeight w:val="416"/>
          <w:jc w:val="center"/>
        </w:trPr>
        <w:tc>
          <w:tcPr>
            <w:tcW w:w="1402" w:type="dxa"/>
          </w:tcPr>
          <w:p w14:paraId="3D9EABA5" w14:textId="77777777" w:rsidR="00431543" w:rsidRDefault="00431543" w:rsidP="005F226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ЗК-2</w:t>
            </w:r>
          </w:p>
        </w:tc>
        <w:tc>
          <w:tcPr>
            <w:tcW w:w="984" w:type="dxa"/>
          </w:tcPr>
          <w:p w14:paraId="0B2BB422" w14:textId="77777777" w:rsidR="00431543" w:rsidRDefault="00431543" w:rsidP="005F226D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844" w:type="dxa"/>
          </w:tcPr>
          <w:p w14:paraId="26AA3201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6A4D05EF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27E99D28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483EE09F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2F3C0C7A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55A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2DB7808F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55A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73CBB86D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55A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696F1C90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55A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66A7C0F6" w14:textId="77777777" w:rsidR="00431543" w:rsidRDefault="00431543" w:rsidP="005F226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31543" w14:paraId="11068621" w14:textId="77777777" w:rsidTr="000F62CD">
        <w:trPr>
          <w:trHeight w:val="318"/>
          <w:jc w:val="center"/>
        </w:trPr>
        <w:tc>
          <w:tcPr>
            <w:tcW w:w="1402" w:type="dxa"/>
          </w:tcPr>
          <w:p w14:paraId="14CEA3DD" w14:textId="77777777" w:rsidR="00431543" w:rsidRDefault="00431543" w:rsidP="005F226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ЗК-3</w:t>
            </w:r>
          </w:p>
        </w:tc>
        <w:tc>
          <w:tcPr>
            <w:tcW w:w="984" w:type="dxa"/>
          </w:tcPr>
          <w:p w14:paraId="5670FF65" w14:textId="77777777" w:rsidR="00431543" w:rsidRDefault="00431543" w:rsidP="005F226D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844" w:type="dxa"/>
          </w:tcPr>
          <w:p w14:paraId="4802A2AD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2827B0A6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15B09611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E5F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3279C1C6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4" w:type="dxa"/>
          </w:tcPr>
          <w:p w14:paraId="040B9A3B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3" w:type="dxa"/>
          </w:tcPr>
          <w:p w14:paraId="4C287FFB" w14:textId="77777777" w:rsidR="00431543" w:rsidRDefault="00431543" w:rsidP="005F226D">
            <w:pPr>
              <w:spacing w:after="0"/>
              <w:jc w:val="center"/>
            </w:pPr>
            <w:r w:rsidRPr="008E5F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48C2A304" w14:textId="77777777" w:rsidR="00431543" w:rsidRDefault="00431543" w:rsidP="005F226D">
            <w:pPr>
              <w:spacing w:after="0"/>
              <w:jc w:val="center"/>
            </w:pPr>
            <w:r w:rsidRPr="008E5F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6DF49A54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4" w:type="dxa"/>
          </w:tcPr>
          <w:p w14:paraId="5BD18C77" w14:textId="77777777" w:rsidR="00431543" w:rsidRDefault="00431543" w:rsidP="005F226D">
            <w:pPr>
              <w:spacing w:after="0"/>
              <w:jc w:val="center"/>
            </w:pPr>
          </w:p>
        </w:tc>
      </w:tr>
      <w:tr w:rsidR="00431543" w14:paraId="2840B0BE" w14:textId="77777777" w:rsidTr="000F62CD">
        <w:trPr>
          <w:trHeight w:val="460"/>
          <w:jc w:val="center"/>
        </w:trPr>
        <w:tc>
          <w:tcPr>
            <w:tcW w:w="1402" w:type="dxa"/>
          </w:tcPr>
          <w:p w14:paraId="42544BBF" w14:textId="77777777" w:rsidR="00431543" w:rsidRDefault="00431543" w:rsidP="005F226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ЗК-4</w:t>
            </w:r>
          </w:p>
        </w:tc>
        <w:tc>
          <w:tcPr>
            <w:tcW w:w="984" w:type="dxa"/>
          </w:tcPr>
          <w:p w14:paraId="36EABB39" w14:textId="77777777" w:rsidR="00431543" w:rsidRDefault="00431543" w:rsidP="005F226D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661D5591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0E68900B" w14:textId="77777777" w:rsidR="00431543" w:rsidRDefault="00431543" w:rsidP="005F226D">
            <w:pPr>
              <w:spacing w:after="0"/>
              <w:jc w:val="center"/>
            </w:pPr>
            <w:r w:rsidRPr="007E35E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5C6AACD8" w14:textId="77777777" w:rsidR="00431543" w:rsidRDefault="00431543" w:rsidP="005F226D">
            <w:pPr>
              <w:spacing w:after="0"/>
              <w:jc w:val="center"/>
            </w:pPr>
            <w:r w:rsidRPr="007E35E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0375B2D0" w14:textId="77777777" w:rsidR="00431543" w:rsidRDefault="00431543" w:rsidP="005F226D">
            <w:pPr>
              <w:spacing w:after="0"/>
              <w:jc w:val="center"/>
            </w:pPr>
            <w:r w:rsidRPr="007E35E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55598EF5" w14:textId="77777777" w:rsidR="00431543" w:rsidRDefault="00431543" w:rsidP="005F226D">
            <w:pPr>
              <w:spacing w:after="0"/>
              <w:jc w:val="center"/>
            </w:pPr>
            <w:r w:rsidRPr="007E35E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67CE2C16" w14:textId="77777777" w:rsidR="00431543" w:rsidRDefault="00431543" w:rsidP="005F226D">
            <w:pPr>
              <w:spacing w:after="0"/>
              <w:jc w:val="center"/>
            </w:pPr>
            <w:r w:rsidRPr="007E35E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6B7E3516" w14:textId="77777777" w:rsidR="00431543" w:rsidRDefault="00431543" w:rsidP="005F226D">
            <w:pPr>
              <w:spacing w:after="0"/>
              <w:jc w:val="center"/>
            </w:pPr>
            <w:r w:rsidRPr="007E35E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63C778D0" w14:textId="77777777" w:rsidR="00431543" w:rsidRDefault="00431543" w:rsidP="005F226D">
            <w:pPr>
              <w:spacing w:after="0"/>
              <w:jc w:val="center"/>
            </w:pPr>
            <w:r w:rsidRPr="007E35E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7672AC16" w14:textId="77777777" w:rsidR="00431543" w:rsidRDefault="00431543" w:rsidP="005F226D">
            <w:pPr>
              <w:spacing w:after="0"/>
              <w:jc w:val="center"/>
            </w:pPr>
          </w:p>
        </w:tc>
      </w:tr>
      <w:tr w:rsidR="00431543" w14:paraId="47693575" w14:textId="77777777" w:rsidTr="000F62CD">
        <w:trPr>
          <w:trHeight w:val="438"/>
          <w:jc w:val="center"/>
        </w:trPr>
        <w:tc>
          <w:tcPr>
            <w:tcW w:w="1402" w:type="dxa"/>
          </w:tcPr>
          <w:p w14:paraId="54C94077" w14:textId="77777777" w:rsidR="00431543" w:rsidRDefault="00431543" w:rsidP="005F226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ЗК-5</w:t>
            </w:r>
          </w:p>
        </w:tc>
        <w:tc>
          <w:tcPr>
            <w:tcW w:w="984" w:type="dxa"/>
          </w:tcPr>
          <w:p w14:paraId="47BAEE18" w14:textId="77777777" w:rsidR="00431543" w:rsidRDefault="00431543" w:rsidP="005F226D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844" w:type="dxa"/>
          </w:tcPr>
          <w:p w14:paraId="694CF8E4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48F52B6E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4" w:type="dxa"/>
          </w:tcPr>
          <w:p w14:paraId="008FE452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3" w:type="dxa"/>
          </w:tcPr>
          <w:p w14:paraId="2B36CA99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4" w:type="dxa"/>
          </w:tcPr>
          <w:p w14:paraId="70071AE2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3" w:type="dxa"/>
          </w:tcPr>
          <w:p w14:paraId="5B9F4A7F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4" w:type="dxa"/>
          </w:tcPr>
          <w:p w14:paraId="08F9CC12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3" w:type="dxa"/>
          </w:tcPr>
          <w:p w14:paraId="72169186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4" w:type="dxa"/>
          </w:tcPr>
          <w:p w14:paraId="66D9AA5A" w14:textId="77777777" w:rsidR="00431543" w:rsidRDefault="00431543" w:rsidP="005F226D">
            <w:pPr>
              <w:spacing w:after="0"/>
              <w:jc w:val="center"/>
            </w:pPr>
          </w:p>
        </w:tc>
      </w:tr>
      <w:tr w:rsidR="00431543" w14:paraId="2BB4DCAF" w14:textId="77777777" w:rsidTr="000F62CD">
        <w:trPr>
          <w:trHeight w:val="460"/>
          <w:jc w:val="center"/>
        </w:trPr>
        <w:tc>
          <w:tcPr>
            <w:tcW w:w="1402" w:type="dxa"/>
          </w:tcPr>
          <w:p w14:paraId="2A349F86" w14:textId="77777777" w:rsidR="00431543" w:rsidRDefault="00431543" w:rsidP="005F226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ЗК-6</w:t>
            </w:r>
          </w:p>
        </w:tc>
        <w:tc>
          <w:tcPr>
            <w:tcW w:w="984" w:type="dxa"/>
          </w:tcPr>
          <w:p w14:paraId="3FD89F3D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7461AC8A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622531FA" w14:textId="77777777" w:rsidR="00431543" w:rsidRDefault="00431543" w:rsidP="005F226D">
            <w:pPr>
              <w:spacing w:after="0"/>
              <w:jc w:val="center"/>
            </w:pPr>
            <w:r w:rsidRPr="00907D1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47FB29CC" w14:textId="77777777" w:rsidR="00431543" w:rsidRDefault="00431543" w:rsidP="005F226D">
            <w:pPr>
              <w:spacing w:after="0"/>
              <w:jc w:val="center"/>
            </w:pPr>
            <w:r w:rsidRPr="00907D1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097F591F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4" w:type="dxa"/>
          </w:tcPr>
          <w:p w14:paraId="758A9DDA" w14:textId="77777777" w:rsidR="00431543" w:rsidRDefault="00431543" w:rsidP="005F226D">
            <w:pPr>
              <w:spacing w:after="0"/>
              <w:jc w:val="center"/>
            </w:pPr>
            <w:r w:rsidRPr="001B730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61D698BF" w14:textId="77777777" w:rsidR="00431543" w:rsidRDefault="00431543" w:rsidP="005F226D">
            <w:pPr>
              <w:spacing w:after="0"/>
              <w:jc w:val="center"/>
            </w:pPr>
            <w:r w:rsidRPr="001B730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00AECE9A" w14:textId="77777777" w:rsidR="00431543" w:rsidRDefault="00431543" w:rsidP="005F226D">
            <w:pPr>
              <w:spacing w:after="0"/>
              <w:jc w:val="center"/>
            </w:pPr>
            <w:r w:rsidRPr="001B730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4D389D0C" w14:textId="77777777" w:rsidR="00431543" w:rsidRDefault="00431543" w:rsidP="005F226D">
            <w:pPr>
              <w:spacing w:after="0"/>
              <w:jc w:val="center"/>
            </w:pPr>
            <w:r w:rsidRPr="001B730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0FEDAA8F" w14:textId="77777777" w:rsidR="00431543" w:rsidRDefault="00431543" w:rsidP="005F226D">
            <w:pPr>
              <w:spacing w:after="0"/>
              <w:jc w:val="center"/>
            </w:pPr>
            <w:r w:rsidRPr="001B730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431543" w14:paraId="3F1C5486" w14:textId="77777777" w:rsidTr="000F62CD">
        <w:trPr>
          <w:trHeight w:val="460"/>
          <w:jc w:val="center"/>
        </w:trPr>
        <w:tc>
          <w:tcPr>
            <w:tcW w:w="1402" w:type="dxa"/>
          </w:tcPr>
          <w:p w14:paraId="5482E9E8" w14:textId="77777777" w:rsidR="00431543" w:rsidRDefault="00431543" w:rsidP="005F226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ЗК-7</w:t>
            </w:r>
          </w:p>
        </w:tc>
        <w:tc>
          <w:tcPr>
            <w:tcW w:w="984" w:type="dxa"/>
          </w:tcPr>
          <w:p w14:paraId="3D545C4C" w14:textId="77777777" w:rsidR="00431543" w:rsidRDefault="00431543" w:rsidP="005F226D">
            <w:pPr>
              <w:spacing w:after="0"/>
              <w:jc w:val="center"/>
            </w:pPr>
            <w:r w:rsidRPr="00C858E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6865A27A" w14:textId="77777777" w:rsidR="00431543" w:rsidRDefault="00431543" w:rsidP="005F226D">
            <w:pPr>
              <w:spacing w:after="0"/>
              <w:jc w:val="center"/>
            </w:pPr>
            <w:r w:rsidRPr="00C858E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1E171E7B" w14:textId="77777777" w:rsidR="00431543" w:rsidRDefault="00431543" w:rsidP="005F226D">
            <w:pPr>
              <w:spacing w:after="0"/>
              <w:jc w:val="center"/>
            </w:pPr>
            <w:r w:rsidRPr="00C858E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77F90755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3" w:type="dxa"/>
          </w:tcPr>
          <w:p w14:paraId="279B3FFE" w14:textId="77777777" w:rsidR="00431543" w:rsidRDefault="00431543" w:rsidP="005F226D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09F2AD59" w14:textId="77777777" w:rsidR="00431543" w:rsidRDefault="00431543" w:rsidP="005F226D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3DF0DA0B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4" w:type="dxa"/>
          </w:tcPr>
          <w:p w14:paraId="5BE9A000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3" w:type="dxa"/>
          </w:tcPr>
          <w:p w14:paraId="2CAC0F32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5FCFB9EB" w14:textId="77777777" w:rsidR="00431543" w:rsidRDefault="00431543" w:rsidP="005F226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31543" w14:paraId="28C0FA15" w14:textId="77777777" w:rsidTr="000F62CD">
        <w:trPr>
          <w:trHeight w:val="460"/>
          <w:jc w:val="center"/>
        </w:trPr>
        <w:tc>
          <w:tcPr>
            <w:tcW w:w="1402" w:type="dxa"/>
          </w:tcPr>
          <w:p w14:paraId="3CE35E97" w14:textId="77777777" w:rsidR="00431543" w:rsidRDefault="00431543" w:rsidP="000F62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ЗК-8</w:t>
            </w:r>
          </w:p>
        </w:tc>
        <w:tc>
          <w:tcPr>
            <w:tcW w:w="984" w:type="dxa"/>
          </w:tcPr>
          <w:p w14:paraId="79B08C63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0506A163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6A6A0A56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011B6800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13718AEA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05EAEE5B" w14:textId="77777777" w:rsidR="00431543" w:rsidRDefault="00431543" w:rsidP="000F62CD">
            <w:pPr>
              <w:spacing w:after="0"/>
              <w:jc w:val="center"/>
            </w:pPr>
            <w:r w:rsidRPr="006447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20C6D2A5" w14:textId="77777777" w:rsidR="00431543" w:rsidRDefault="00431543" w:rsidP="000F62CD">
            <w:pPr>
              <w:spacing w:after="0"/>
              <w:jc w:val="center"/>
            </w:pPr>
            <w:r w:rsidRPr="006447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068BBAE8" w14:textId="77777777" w:rsidR="00431543" w:rsidRDefault="00431543" w:rsidP="000F62CD">
            <w:pPr>
              <w:spacing w:after="0"/>
              <w:jc w:val="center"/>
            </w:pPr>
            <w:r w:rsidRPr="006447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398DFF88" w14:textId="77777777" w:rsidR="00431543" w:rsidRDefault="00431543" w:rsidP="000F62CD">
            <w:pPr>
              <w:spacing w:after="0"/>
              <w:jc w:val="center"/>
            </w:pPr>
            <w:r w:rsidRPr="006447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1790CACE" w14:textId="77777777" w:rsidR="00431543" w:rsidRDefault="00431543" w:rsidP="000F62CD">
            <w:pPr>
              <w:spacing w:after="0"/>
              <w:jc w:val="center"/>
            </w:pPr>
          </w:p>
        </w:tc>
      </w:tr>
      <w:tr w:rsidR="00431543" w14:paraId="56022EB4" w14:textId="77777777" w:rsidTr="000F62CD">
        <w:trPr>
          <w:trHeight w:val="460"/>
          <w:jc w:val="center"/>
        </w:trPr>
        <w:tc>
          <w:tcPr>
            <w:tcW w:w="1402" w:type="dxa"/>
          </w:tcPr>
          <w:p w14:paraId="0E46C8C8" w14:textId="77777777" w:rsidR="00431543" w:rsidRDefault="00431543" w:rsidP="000F62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ЗК-9</w:t>
            </w:r>
          </w:p>
        </w:tc>
        <w:tc>
          <w:tcPr>
            <w:tcW w:w="984" w:type="dxa"/>
          </w:tcPr>
          <w:p w14:paraId="4C914944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7CB4A0C6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3888BB6C" w14:textId="77777777" w:rsidR="00431543" w:rsidRDefault="00431543" w:rsidP="000F62CD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708B02DC" w14:textId="77777777" w:rsidR="00431543" w:rsidRDefault="00431543" w:rsidP="000F62CD">
            <w:pPr>
              <w:spacing w:after="0"/>
              <w:jc w:val="center"/>
            </w:pPr>
          </w:p>
        </w:tc>
        <w:tc>
          <w:tcPr>
            <w:tcW w:w="843" w:type="dxa"/>
          </w:tcPr>
          <w:p w14:paraId="1FF9AFF4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48DFEB32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8197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514EC8E9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8197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567E7420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4C39D587" w14:textId="77777777" w:rsidR="00431543" w:rsidRDefault="00431543" w:rsidP="000F62CD">
            <w:pPr>
              <w:spacing w:after="0"/>
              <w:jc w:val="center"/>
            </w:pPr>
          </w:p>
        </w:tc>
        <w:tc>
          <w:tcPr>
            <w:tcW w:w="844" w:type="dxa"/>
          </w:tcPr>
          <w:p w14:paraId="61C17714" w14:textId="77777777" w:rsidR="00431543" w:rsidRDefault="00431543" w:rsidP="000F62CD">
            <w:pPr>
              <w:spacing w:after="0"/>
              <w:jc w:val="center"/>
            </w:pPr>
          </w:p>
        </w:tc>
      </w:tr>
      <w:tr w:rsidR="00431543" w14:paraId="0BB9B2BA" w14:textId="77777777" w:rsidTr="000F62CD">
        <w:trPr>
          <w:trHeight w:val="438"/>
          <w:jc w:val="center"/>
        </w:trPr>
        <w:tc>
          <w:tcPr>
            <w:tcW w:w="1402" w:type="dxa"/>
          </w:tcPr>
          <w:p w14:paraId="2CC69392" w14:textId="77777777" w:rsidR="00431543" w:rsidRDefault="00431543" w:rsidP="005F226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ЗК-10</w:t>
            </w:r>
          </w:p>
        </w:tc>
        <w:tc>
          <w:tcPr>
            <w:tcW w:w="984" w:type="dxa"/>
          </w:tcPr>
          <w:p w14:paraId="59181C42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0D00F01D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78083DBB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6F352DC9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662A65CA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038FD446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3FCF2565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08DA74BA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3FBCBFAA" w14:textId="77777777" w:rsidR="00431543" w:rsidRDefault="00431543" w:rsidP="005F226D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4711AA29" w14:textId="77777777" w:rsidR="00431543" w:rsidRDefault="00431543" w:rsidP="005F226D">
            <w:pPr>
              <w:spacing w:after="0"/>
              <w:jc w:val="center"/>
            </w:pPr>
          </w:p>
        </w:tc>
      </w:tr>
      <w:tr w:rsidR="00431543" w14:paraId="3E3B83B2" w14:textId="77777777" w:rsidTr="000F62CD">
        <w:trPr>
          <w:trHeight w:val="438"/>
          <w:jc w:val="center"/>
        </w:trPr>
        <w:tc>
          <w:tcPr>
            <w:tcW w:w="1402" w:type="dxa"/>
          </w:tcPr>
          <w:p w14:paraId="6E0A3626" w14:textId="77777777" w:rsidR="00431543" w:rsidRDefault="00431543" w:rsidP="005F226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</w:tcPr>
          <w:p w14:paraId="18CC52EF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71964980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2D8EB9EC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577F677A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4DB19DDE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320232BA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1960E4B0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3531E29E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55CFA775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1A58081A" w14:textId="77777777" w:rsidR="00431543" w:rsidRDefault="00431543" w:rsidP="005F226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31543" w14:paraId="7573B59D" w14:textId="77777777" w:rsidTr="000F62CD">
        <w:trPr>
          <w:trHeight w:val="438"/>
          <w:jc w:val="center"/>
        </w:trPr>
        <w:tc>
          <w:tcPr>
            <w:tcW w:w="1402" w:type="dxa"/>
          </w:tcPr>
          <w:p w14:paraId="0C380AA0" w14:textId="77777777" w:rsidR="00431543" w:rsidRDefault="00431543" w:rsidP="005F2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СК-1</w:t>
            </w:r>
          </w:p>
        </w:tc>
        <w:tc>
          <w:tcPr>
            <w:tcW w:w="984" w:type="dxa"/>
          </w:tcPr>
          <w:p w14:paraId="5CFC5020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569AB7B6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0886A407" w14:textId="77777777" w:rsidR="00431543" w:rsidRDefault="00431543" w:rsidP="005F226D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304F4B07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3" w:type="dxa"/>
          </w:tcPr>
          <w:p w14:paraId="6CFE2501" w14:textId="77777777" w:rsidR="00431543" w:rsidRDefault="00431543" w:rsidP="005F226D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6CDE92EB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3" w:type="dxa"/>
          </w:tcPr>
          <w:p w14:paraId="31B72F71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4" w:type="dxa"/>
          </w:tcPr>
          <w:p w14:paraId="5BA3D572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3" w:type="dxa"/>
          </w:tcPr>
          <w:p w14:paraId="3740569F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3A47F44B" w14:textId="77777777" w:rsidR="00431543" w:rsidRDefault="00431543" w:rsidP="005F2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31543" w14:paraId="3A412BC3" w14:textId="77777777" w:rsidTr="000F62CD">
        <w:trPr>
          <w:trHeight w:val="460"/>
          <w:jc w:val="center"/>
        </w:trPr>
        <w:tc>
          <w:tcPr>
            <w:tcW w:w="1402" w:type="dxa"/>
          </w:tcPr>
          <w:p w14:paraId="730B361A" w14:textId="77777777" w:rsidR="00431543" w:rsidRDefault="00431543" w:rsidP="005F226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СК-2</w:t>
            </w:r>
          </w:p>
        </w:tc>
        <w:tc>
          <w:tcPr>
            <w:tcW w:w="984" w:type="dxa"/>
          </w:tcPr>
          <w:p w14:paraId="10277D35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55FB142C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1C41C57C" w14:textId="77777777" w:rsidR="00431543" w:rsidRDefault="00431543" w:rsidP="005F226D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2241F64C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3" w:type="dxa"/>
          </w:tcPr>
          <w:p w14:paraId="579289B0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2BB91B1A" w14:textId="77777777" w:rsidR="00431543" w:rsidRDefault="00431543" w:rsidP="005F226D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77517914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4" w:type="dxa"/>
          </w:tcPr>
          <w:p w14:paraId="0B9EDCCB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3" w:type="dxa"/>
          </w:tcPr>
          <w:p w14:paraId="68891A35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6EBF4183" w14:textId="77777777" w:rsidR="00431543" w:rsidRDefault="00431543" w:rsidP="005F226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31543" w14:paraId="5A4F5865" w14:textId="77777777" w:rsidTr="000F62CD">
        <w:trPr>
          <w:trHeight w:val="460"/>
          <w:jc w:val="center"/>
        </w:trPr>
        <w:tc>
          <w:tcPr>
            <w:tcW w:w="1402" w:type="dxa"/>
          </w:tcPr>
          <w:p w14:paraId="7138A457" w14:textId="77777777" w:rsidR="00431543" w:rsidRDefault="00431543" w:rsidP="000F62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СК-3</w:t>
            </w:r>
          </w:p>
        </w:tc>
        <w:tc>
          <w:tcPr>
            <w:tcW w:w="984" w:type="dxa"/>
          </w:tcPr>
          <w:p w14:paraId="250588E8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6061E3F4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2672DFE8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2004A013" w14:textId="77777777" w:rsidR="00431543" w:rsidRDefault="00431543" w:rsidP="000F62CD">
            <w:pPr>
              <w:spacing w:after="0"/>
              <w:jc w:val="center"/>
            </w:pPr>
          </w:p>
        </w:tc>
        <w:tc>
          <w:tcPr>
            <w:tcW w:w="843" w:type="dxa"/>
          </w:tcPr>
          <w:p w14:paraId="6C7DB5BE" w14:textId="77777777" w:rsidR="00431543" w:rsidRDefault="00431543" w:rsidP="000F62CD">
            <w:pPr>
              <w:spacing w:after="0"/>
              <w:jc w:val="center"/>
            </w:pPr>
          </w:p>
        </w:tc>
        <w:tc>
          <w:tcPr>
            <w:tcW w:w="844" w:type="dxa"/>
          </w:tcPr>
          <w:p w14:paraId="2DB226BF" w14:textId="77777777" w:rsidR="00431543" w:rsidRDefault="00431543" w:rsidP="000F62CD">
            <w:pPr>
              <w:spacing w:after="0"/>
              <w:jc w:val="center"/>
            </w:pPr>
            <w:r w:rsidRPr="00501A6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26853672" w14:textId="77777777" w:rsidR="00431543" w:rsidRDefault="00431543" w:rsidP="000F62CD">
            <w:pPr>
              <w:spacing w:after="0"/>
              <w:jc w:val="center"/>
            </w:pPr>
            <w:r w:rsidRPr="00501A6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5F866AB6" w14:textId="77777777" w:rsidR="00431543" w:rsidRDefault="00431543" w:rsidP="000F62CD">
            <w:pPr>
              <w:spacing w:after="0"/>
              <w:jc w:val="center"/>
            </w:pPr>
          </w:p>
        </w:tc>
        <w:tc>
          <w:tcPr>
            <w:tcW w:w="843" w:type="dxa"/>
          </w:tcPr>
          <w:p w14:paraId="42B8A3E8" w14:textId="77777777" w:rsidR="00431543" w:rsidRDefault="00431543" w:rsidP="000F62CD">
            <w:pPr>
              <w:spacing w:after="0"/>
              <w:jc w:val="center"/>
            </w:pPr>
          </w:p>
        </w:tc>
        <w:tc>
          <w:tcPr>
            <w:tcW w:w="844" w:type="dxa"/>
          </w:tcPr>
          <w:p w14:paraId="4074C250" w14:textId="77777777" w:rsidR="00431543" w:rsidRDefault="00431543" w:rsidP="000F62CD">
            <w:pPr>
              <w:spacing w:after="0"/>
              <w:jc w:val="center"/>
            </w:pPr>
          </w:p>
        </w:tc>
      </w:tr>
      <w:tr w:rsidR="00431543" w14:paraId="1E399B17" w14:textId="77777777" w:rsidTr="000F62CD">
        <w:trPr>
          <w:trHeight w:val="460"/>
          <w:jc w:val="center"/>
        </w:trPr>
        <w:tc>
          <w:tcPr>
            <w:tcW w:w="1402" w:type="dxa"/>
          </w:tcPr>
          <w:p w14:paraId="30FEF2A9" w14:textId="77777777" w:rsidR="00431543" w:rsidRDefault="00431543" w:rsidP="005F226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СК-4</w:t>
            </w:r>
          </w:p>
        </w:tc>
        <w:tc>
          <w:tcPr>
            <w:tcW w:w="984" w:type="dxa"/>
          </w:tcPr>
          <w:p w14:paraId="3FAFFA50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5D229C63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13D66D31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2427A182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1F6BAE41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0108A5AB" w14:textId="77777777" w:rsidR="00431543" w:rsidRDefault="00431543" w:rsidP="005F226D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43C8517C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4" w:type="dxa"/>
          </w:tcPr>
          <w:p w14:paraId="76EADD02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3" w:type="dxa"/>
          </w:tcPr>
          <w:p w14:paraId="2B2D8EAA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4" w:type="dxa"/>
          </w:tcPr>
          <w:p w14:paraId="0DC6C9D5" w14:textId="77777777" w:rsidR="00431543" w:rsidRDefault="00431543" w:rsidP="005F226D">
            <w:pPr>
              <w:spacing w:after="0"/>
              <w:jc w:val="center"/>
            </w:pPr>
          </w:p>
        </w:tc>
      </w:tr>
      <w:tr w:rsidR="00431543" w14:paraId="7A4E07D3" w14:textId="77777777" w:rsidTr="000F62CD">
        <w:trPr>
          <w:trHeight w:val="460"/>
          <w:jc w:val="center"/>
        </w:trPr>
        <w:tc>
          <w:tcPr>
            <w:tcW w:w="1402" w:type="dxa"/>
          </w:tcPr>
          <w:p w14:paraId="22FF895D" w14:textId="77777777" w:rsidR="00431543" w:rsidRDefault="00431543" w:rsidP="000F62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СК-5</w:t>
            </w:r>
          </w:p>
        </w:tc>
        <w:tc>
          <w:tcPr>
            <w:tcW w:w="984" w:type="dxa"/>
          </w:tcPr>
          <w:p w14:paraId="40457D9E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44F0DF27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67ADC351" w14:textId="77777777" w:rsidR="00431543" w:rsidRDefault="00431543" w:rsidP="000F62CD">
            <w:pPr>
              <w:spacing w:after="0"/>
              <w:jc w:val="center"/>
            </w:pPr>
            <w:r w:rsidRPr="009513B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102AE6B3" w14:textId="77777777" w:rsidR="00431543" w:rsidRDefault="00431543" w:rsidP="000F62CD">
            <w:pPr>
              <w:spacing w:after="0"/>
              <w:jc w:val="center"/>
            </w:pPr>
            <w:r w:rsidRPr="009513B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58E1268F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50912B5E" w14:textId="77777777" w:rsidR="00431543" w:rsidRDefault="00431543" w:rsidP="000F62CD">
            <w:pPr>
              <w:spacing w:after="0"/>
              <w:jc w:val="center"/>
            </w:pPr>
            <w:r w:rsidRPr="00973E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6C3992CE" w14:textId="77777777" w:rsidR="00431543" w:rsidRDefault="00431543" w:rsidP="000F62CD">
            <w:pPr>
              <w:spacing w:after="0"/>
              <w:jc w:val="center"/>
            </w:pPr>
            <w:r w:rsidRPr="00973E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77C1EAFC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6560B304" w14:textId="77777777" w:rsidR="00431543" w:rsidRDefault="00431543" w:rsidP="000F62CD">
            <w:pPr>
              <w:spacing w:after="0"/>
              <w:jc w:val="center"/>
            </w:pPr>
          </w:p>
        </w:tc>
        <w:tc>
          <w:tcPr>
            <w:tcW w:w="844" w:type="dxa"/>
          </w:tcPr>
          <w:p w14:paraId="49C088D4" w14:textId="77777777" w:rsidR="00431543" w:rsidRDefault="00431543" w:rsidP="000F62CD">
            <w:pPr>
              <w:spacing w:after="0"/>
              <w:jc w:val="center"/>
            </w:pPr>
          </w:p>
        </w:tc>
      </w:tr>
      <w:tr w:rsidR="00431543" w14:paraId="53CD3A06" w14:textId="77777777" w:rsidTr="000F62CD">
        <w:trPr>
          <w:trHeight w:val="460"/>
          <w:jc w:val="center"/>
        </w:trPr>
        <w:tc>
          <w:tcPr>
            <w:tcW w:w="1402" w:type="dxa"/>
          </w:tcPr>
          <w:p w14:paraId="1E8F2F8D" w14:textId="77777777" w:rsidR="00431543" w:rsidRDefault="00431543" w:rsidP="000F62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СК-6</w:t>
            </w:r>
          </w:p>
        </w:tc>
        <w:tc>
          <w:tcPr>
            <w:tcW w:w="984" w:type="dxa"/>
          </w:tcPr>
          <w:p w14:paraId="761FFE79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44726862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741B5E53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58FE977A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3A0610F1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15C4BD6D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37A3CA33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2190EAEF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9733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4F919596" w14:textId="77777777" w:rsidR="00431543" w:rsidRDefault="00431543" w:rsidP="000F62CD">
            <w:pPr>
              <w:spacing w:after="0"/>
              <w:jc w:val="center"/>
            </w:pPr>
            <w:r w:rsidRPr="00D9733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1F246F44" w14:textId="77777777" w:rsidR="00431543" w:rsidRDefault="00431543" w:rsidP="000F62CD">
            <w:pPr>
              <w:spacing w:after="0"/>
              <w:jc w:val="center"/>
            </w:pPr>
          </w:p>
        </w:tc>
      </w:tr>
      <w:tr w:rsidR="00431543" w14:paraId="6F0A095E" w14:textId="77777777" w:rsidTr="000F62CD">
        <w:trPr>
          <w:trHeight w:val="438"/>
          <w:jc w:val="center"/>
        </w:trPr>
        <w:tc>
          <w:tcPr>
            <w:tcW w:w="1402" w:type="dxa"/>
          </w:tcPr>
          <w:p w14:paraId="0337EC79" w14:textId="77777777" w:rsidR="00431543" w:rsidRDefault="00431543" w:rsidP="005F226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СК-7</w:t>
            </w:r>
          </w:p>
        </w:tc>
        <w:tc>
          <w:tcPr>
            <w:tcW w:w="984" w:type="dxa"/>
          </w:tcPr>
          <w:p w14:paraId="13778DD7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6C892734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64B1EC47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18C23956" w14:textId="77777777" w:rsidR="00431543" w:rsidRDefault="00431543" w:rsidP="005F226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6E1E4E0A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4" w:type="dxa"/>
          </w:tcPr>
          <w:p w14:paraId="1BA4BF82" w14:textId="77777777" w:rsidR="00431543" w:rsidRDefault="00431543" w:rsidP="005F226D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1A53AB08" w14:textId="77777777" w:rsidR="00431543" w:rsidRDefault="00431543" w:rsidP="005F226D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16D50C5A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3" w:type="dxa"/>
          </w:tcPr>
          <w:p w14:paraId="0647A640" w14:textId="77777777" w:rsidR="00431543" w:rsidRDefault="00431543" w:rsidP="005F226D">
            <w:pPr>
              <w:spacing w:after="0"/>
              <w:jc w:val="center"/>
            </w:pPr>
          </w:p>
        </w:tc>
        <w:tc>
          <w:tcPr>
            <w:tcW w:w="844" w:type="dxa"/>
          </w:tcPr>
          <w:p w14:paraId="05C198A8" w14:textId="77777777" w:rsidR="00431543" w:rsidRDefault="00431543" w:rsidP="005F226D">
            <w:pPr>
              <w:spacing w:after="0"/>
              <w:jc w:val="center"/>
            </w:pPr>
          </w:p>
        </w:tc>
      </w:tr>
      <w:tr w:rsidR="00431543" w14:paraId="259399B2" w14:textId="77777777" w:rsidTr="000F62CD">
        <w:trPr>
          <w:trHeight w:val="460"/>
          <w:jc w:val="center"/>
        </w:trPr>
        <w:tc>
          <w:tcPr>
            <w:tcW w:w="1402" w:type="dxa"/>
          </w:tcPr>
          <w:p w14:paraId="6F165F05" w14:textId="77777777" w:rsidR="00431543" w:rsidRDefault="00431543" w:rsidP="000F62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СК-8</w:t>
            </w:r>
          </w:p>
        </w:tc>
        <w:tc>
          <w:tcPr>
            <w:tcW w:w="984" w:type="dxa"/>
          </w:tcPr>
          <w:p w14:paraId="48483708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1573FD42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1DC78E2B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0BA5BC26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702FBDF1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7296B2F8" w14:textId="77777777" w:rsidR="00431543" w:rsidRDefault="00431543" w:rsidP="000F62CD">
            <w:pPr>
              <w:spacing w:after="0"/>
              <w:jc w:val="center"/>
            </w:pPr>
            <w:r w:rsidRPr="006D660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1A5CCE01" w14:textId="77777777" w:rsidR="00431543" w:rsidRDefault="00431543" w:rsidP="000F62CD">
            <w:pPr>
              <w:spacing w:after="0"/>
              <w:jc w:val="center"/>
            </w:pPr>
            <w:r w:rsidRPr="006D660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7557C437" w14:textId="77777777" w:rsidR="00431543" w:rsidRDefault="00431543" w:rsidP="000F62CD">
            <w:pPr>
              <w:spacing w:after="0"/>
              <w:jc w:val="center"/>
            </w:pPr>
          </w:p>
        </w:tc>
        <w:tc>
          <w:tcPr>
            <w:tcW w:w="843" w:type="dxa"/>
          </w:tcPr>
          <w:p w14:paraId="430F799A" w14:textId="77777777" w:rsidR="00431543" w:rsidRDefault="00431543" w:rsidP="000F62CD">
            <w:pPr>
              <w:spacing w:after="0"/>
              <w:jc w:val="center"/>
            </w:pPr>
          </w:p>
        </w:tc>
        <w:tc>
          <w:tcPr>
            <w:tcW w:w="844" w:type="dxa"/>
          </w:tcPr>
          <w:p w14:paraId="43B8DA18" w14:textId="77777777" w:rsidR="00431543" w:rsidRDefault="00431543" w:rsidP="000F62CD">
            <w:pPr>
              <w:spacing w:after="0"/>
              <w:jc w:val="center"/>
            </w:pPr>
          </w:p>
        </w:tc>
      </w:tr>
      <w:tr w:rsidR="00431543" w14:paraId="69BD0231" w14:textId="77777777" w:rsidTr="000F62CD">
        <w:trPr>
          <w:trHeight w:val="460"/>
          <w:jc w:val="center"/>
        </w:trPr>
        <w:tc>
          <w:tcPr>
            <w:tcW w:w="1402" w:type="dxa"/>
          </w:tcPr>
          <w:p w14:paraId="2A7C0660" w14:textId="77777777" w:rsidR="00431543" w:rsidRDefault="00431543" w:rsidP="000F62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СК-9</w:t>
            </w:r>
          </w:p>
        </w:tc>
        <w:tc>
          <w:tcPr>
            <w:tcW w:w="984" w:type="dxa"/>
          </w:tcPr>
          <w:p w14:paraId="730D5A01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6242BCFD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35593404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3A2D4BD4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76C2DDB4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2CC02C7E" w14:textId="77777777" w:rsidR="00431543" w:rsidRDefault="00431543" w:rsidP="000F62CD">
            <w:pPr>
              <w:spacing w:after="0"/>
              <w:jc w:val="center"/>
            </w:pPr>
            <w:r w:rsidRPr="001A39E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6377990A" w14:textId="77777777" w:rsidR="00431543" w:rsidRDefault="00431543" w:rsidP="000F62CD">
            <w:pPr>
              <w:spacing w:after="0"/>
              <w:jc w:val="center"/>
            </w:pPr>
            <w:r w:rsidRPr="001A39E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7E370878" w14:textId="77777777" w:rsidR="00431543" w:rsidRDefault="00431543" w:rsidP="000F62CD">
            <w:pPr>
              <w:spacing w:after="0"/>
              <w:jc w:val="center"/>
            </w:pPr>
          </w:p>
        </w:tc>
        <w:tc>
          <w:tcPr>
            <w:tcW w:w="843" w:type="dxa"/>
          </w:tcPr>
          <w:p w14:paraId="204CDCC1" w14:textId="77777777" w:rsidR="00431543" w:rsidRDefault="00431543" w:rsidP="000F62CD">
            <w:pPr>
              <w:spacing w:after="0"/>
              <w:jc w:val="center"/>
            </w:pPr>
          </w:p>
        </w:tc>
        <w:tc>
          <w:tcPr>
            <w:tcW w:w="844" w:type="dxa"/>
          </w:tcPr>
          <w:p w14:paraId="3FBDA703" w14:textId="77777777" w:rsidR="00431543" w:rsidRDefault="00431543" w:rsidP="000F62CD">
            <w:pPr>
              <w:spacing w:after="0"/>
              <w:jc w:val="center"/>
            </w:pPr>
          </w:p>
        </w:tc>
      </w:tr>
      <w:tr w:rsidR="00431543" w14:paraId="5B3C7296" w14:textId="77777777" w:rsidTr="000F62CD">
        <w:trPr>
          <w:trHeight w:val="460"/>
          <w:jc w:val="center"/>
        </w:trPr>
        <w:tc>
          <w:tcPr>
            <w:tcW w:w="1402" w:type="dxa"/>
          </w:tcPr>
          <w:p w14:paraId="130A056B" w14:textId="77777777" w:rsidR="00431543" w:rsidRDefault="00431543" w:rsidP="000F62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СК-10</w:t>
            </w:r>
          </w:p>
        </w:tc>
        <w:tc>
          <w:tcPr>
            <w:tcW w:w="984" w:type="dxa"/>
          </w:tcPr>
          <w:p w14:paraId="027E97C4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4D90EF07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4C2EBB8F" w14:textId="77777777" w:rsidR="00431543" w:rsidRDefault="00431543" w:rsidP="000F62CD">
            <w:pPr>
              <w:spacing w:after="0"/>
              <w:jc w:val="center"/>
            </w:pPr>
            <w:r w:rsidRPr="008F533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37DE2987" w14:textId="77777777" w:rsidR="00431543" w:rsidRDefault="00431543" w:rsidP="000F62CD">
            <w:pPr>
              <w:spacing w:after="0"/>
              <w:jc w:val="center"/>
            </w:pPr>
            <w:r w:rsidRPr="008F533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3" w:type="dxa"/>
          </w:tcPr>
          <w:p w14:paraId="60EBEBF2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</w:tcPr>
          <w:p w14:paraId="55C77CD4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610CA9A7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3DD5674D" w14:textId="77777777" w:rsidR="00431543" w:rsidRDefault="00431543" w:rsidP="000F62C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3" w:type="dxa"/>
          </w:tcPr>
          <w:p w14:paraId="3EE8C393" w14:textId="77777777" w:rsidR="00431543" w:rsidRDefault="00431543" w:rsidP="000F62CD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44" w:type="dxa"/>
          </w:tcPr>
          <w:p w14:paraId="02A3A6A3" w14:textId="77777777" w:rsidR="00431543" w:rsidRDefault="00431543" w:rsidP="000F62CD">
            <w:pPr>
              <w:spacing w:after="0"/>
              <w:jc w:val="center"/>
            </w:pPr>
          </w:p>
        </w:tc>
      </w:tr>
    </w:tbl>
    <w:p w14:paraId="3904C740" w14:textId="77777777" w:rsidR="00431543" w:rsidRDefault="00431543" w:rsidP="005F226D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75CBC2B" w14:textId="77777777" w:rsidR="00431543" w:rsidRDefault="00431543" w:rsidP="00D22D01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BAB6FE7" w14:textId="77777777" w:rsidR="00431543" w:rsidRDefault="00431543" w:rsidP="00D22D01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AF09FD3" w14:textId="77777777" w:rsidR="00431543" w:rsidRDefault="00431543" w:rsidP="00D22D01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C303041" w14:textId="77777777" w:rsidR="00431543" w:rsidRDefault="00431543">
      <w:pPr>
        <w:spacing w:after="160" w:line="259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14:paraId="2FB7F5D8" w14:textId="77777777" w:rsidR="00431543" w:rsidRDefault="00431543" w:rsidP="00D22D01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 Матриця забезпечення результатів навчання (РН) відповідними компонентами освітньої програми</w:t>
      </w:r>
    </w:p>
    <w:p w14:paraId="3F5F3D34" w14:textId="77777777" w:rsidR="00431543" w:rsidRDefault="00431543" w:rsidP="00D22D01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87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72"/>
        <w:gridCol w:w="750"/>
        <w:gridCol w:w="750"/>
        <w:gridCol w:w="750"/>
        <w:gridCol w:w="751"/>
        <w:gridCol w:w="751"/>
        <w:gridCol w:w="751"/>
        <w:gridCol w:w="751"/>
        <w:gridCol w:w="751"/>
        <w:gridCol w:w="751"/>
        <w:gridCol w:w="920"/>
      </w:tblGrid>
      <w:tr w:rsidR="00431543" w14:paraId="395F5D14" w14:textId="77777777" w:rsidTr="000F62CD">
        <w:trPr>
          <w:trHeight w:val="361"/>
          <w:jc w:val="center"/>
        </w:trPr>
        <w:tc>
          <w:tcPr>
            <w:tcW w:w="1072" w:type="dxa"/>
          </w:tcPr>
          <w:p w14:paraId="43BBD6A5" w14:textId="77777777" w:rsidR="00431543" w:rsidRDefault="0043154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</w:tcPr>
          <w:p w14:paraId="18266138" w14:textId="77777777" w:rsidR="00431543" w:rsidRDefault="0043154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 1</w:t>
            </w:r>
          </w:p>
        </w:tc>
        <w:tc>
          <w:tcPr>
            <w:tcW w:w="750" w:type="dxa"/>
          </w:tcPr>
          <w:p w14:paraId="136C5CB1" w14:textId="77777777" w:rsidR="00431543" w:rsidRDefault="0043154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 2</w:t>
            </w:r>
          </w:p>
        </w:tc>
        <w:tc>
          <w:tcPr>
            <w:tcW w:w="750" w:type="dxa"/>
          </w:tcPr>
          <w:p w14:paraId="3F2CA062" w14:textId="77777777" w:rsidR="00431543" w:rsidRDefault="0043154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 3</w:t>
            </w:r>
          </w:p>
        </w:tc>
        <w:tc>
          <w:tcPr>
            <w:tcW w:w="751" w:type="dxa"/>
          </w:tcPr>
          <w:p w14:paraId="2E119E47" w14:textId="77777777" w:rsidR="00431543" w:rsidRDefault="0043154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 4</w:t>
            </w:r>
          </w:p>
        </w:tc>
        <w:tc>
          <w:tcPr>
            <w:tcW w:w="751" w:type="dxa"/>
          </w:tcPr>
          <w:p w14:paraId="74F1D8FD" w14:textId="77777777" w:rsidR="00431543" w:rsidRDefault="0043154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 5</w:t>
            </w:r>
          </w:p>
        </w:tc>
        <w:tc>
          <w:tcPr>
            <w:tcW w:w="751" w:type="dxa"/>
          </w:tcPr>
          <w:p w14:paraId="7D1E61E2" w14:textId="77777777" w:rsidR="00431543" w:rsidRDefault="0043154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 6</w:t>
            </w:r>
          </w:p>
        </w:tc>
        <w:tc>
          <w:tcPr>
            <w:tcW w:w="751" w:type="dxa"/>
          </w:tcPr>
          <w:p w14:paraId="119E2499" w14:textId="77777777" w:rsidR="00431543" w:rsidRDefault="0043154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 7</w:t>
            </w:r>
          </w:p>
        </w:tc>
        <w:tc>
          <w:tcPr>
            <w:tcW w:w="751" w:type="dxa"/>
          </w:tcPr>
          <w:p w14:paraId="7AEEC10B" w14:textId="77777777" w:rsidR="00431543" w:rsidRDefault="0043154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 8</w:t>
            </w:r>
          </w:p>
        </w:tc>
        <w:tc>
          <w:tcPr>
            <w:tcW w:w="751" w:type="dxa"/>
          </w:tcPr>
          <w:p w14:paraId="3470BD6E" w14:textId="77777777" w:rsidR="00431543" w:rsidRDefault="0043154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 9</w:t>
            </w:r>
          </w:p>
        </w:tc>
        <w:tc>
          <w:tcPr>
            <w:tcW w:w="920" w:type="dxa"/>
          </w:tcPr>
          <w:p w14:paraId="641FF74E" w14:textId="77777777" w:rsidR="00431543" w:rsidRDefault="0043154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 10</w:t>
            </w:r>
          </w:p>
        </w:tc>
      </w:tr>
      <w:tr w:rsidR="00431543" w14:paraId="183A78C0" w14:textId="77777777" w:rsidTr="000F62CD">
        <w:trPr>
          <w:trHeight w:val="421"/>
          <w:jc w:val="center"/>
        </w:trPr>
        <w:tc>
          <w:tcPr>
            <w:tcW w:w="1072" w:type="dxa"/>
          </w:tcPr>
          <w:p w14:paraId="1A8297C4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РН 1</w:t>
            </w:r>
          </w:p>
        </w:tc>
        <w:tc>
          <w:tcPr>
            <w:tcW w:w="750" w:type="dxa"/>
          </w:tcPr>
          <w:p w14:paraId="1F050954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</w:tcPr>
          <w:p w14:paraId="1F43AE2A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</w:tcPr>
          <w:p w14:paraId="027D4226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1A5F6AD2" w14:textId="77777777" w:rsidR="00431543" w:rsidRDefault="00431543">
            <w:pPr>
              <w:spacing w:after="0"/>
            </w:pPr>
          </w:p>
        </w:tc>
        <w:tc>
          <w:tcPr>
            <w:tcW w:w="751" w:type="dxa"/>
          </w:tcPr>
          <w:p w14:paraId="5991CAEA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49224E92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442D0F88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0FB99BBE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5E987880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20" w:type="dxa"/>
          </w:tcPr>
          <w:p w14:paraId="1A53B459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31543" w14:paraId="64DA1D8B" w14:textId="77777777" w:rsidTr="000F62CD">
        <w:trPr>
          <w:trHeight w:val="421"/>
          <w:jc w:val="center"/>
        </w:trPr>
        <w:tc>
          <w:tcPr>
            <w:tcW w:w="1072" w:type="dxa"/>
          </w:tcPr>
          <w:p w14:paraId="16371CFE" w14:textId="77777777" w:rsidR="00431543" w:rsidRDefault="00431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РН 2</w:t>
            </w:r>
          </w:p>
        </w:tc>
        <w:tc>
          <w:tcPr>
            <w:tcW w:w="750" w:type="dxa"/>
          </w:tcPr>
          <w:p w14:paraId="5B5FFB70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</w:tcPr>
          <w:p w14:paraId="0C3DD640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</w:tcPr>
          <w:p w14:paraId="3B511191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301BC9FC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35208803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3C0EAF29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1A628A18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51587829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4A0694A3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20" w:type="dxa"/>
          </w:tcPr>
          <w:p w14:paraId="7980FF96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31543" w14:paraId="56B58DD1" w14:textId="77777777" w:rsidTr="000F62CD">
        <w:trPr>
          <w:trHeight w:val="421"/>
          <w:jc w:val="center"/>
        </w:trPr>
        <w:tc>
          <w:tcPr>
            <w:tcW w:w="1072" w:type="dxa"/>
          </w:tcPr>
          <w:p w14:paraId="1EAC47AC" w14:textId="77777777" w:rsidR="00431543" w:rsidRDefault="00431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РН 3</w:t>
            </w:r>
          </w:p>
        </w:tc>
        <w:tc>
          <w:tcPr>
            <w:tcW w:w="750" w:type="dxa"/>
          </w:tcPr>
          <w:p w14:paraId="524653B8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</w:tcPr>
          <w:p w14:paraId="6F06A98F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</w:tcPr>
          <w:p w14:paraId="6DA3CC7B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1" w:type="dxa"/>
          </w:tcPr>
          <w:p w14:paraId="3FE87C80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54FD110B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1" w:type="dxa"/>
          </w:tcPr>
          <w:p w14:paraId="0B83A4F9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545C8CFE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7D99D060" w14:textId="77777777" w:rsidR="00431543" w:rsidRDefault="00431543">
            <w:pPr>
              <w:spacing w:after="0"/>
            </w:pPr>
          </w:p>
        </w:tc>
        <w:tc>
          <w:tcPr>
            <w:tcW w:w="751" w:type="dxa"/>
          </w:tcPr>
          <w:p w14:paraId="10DBE67E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20" w:type="dxa"/>
          </w:tcPr>
          <w:p w14:paraId="5F262DBD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31543" w14:paraId="6C84ED81" w14:textId="77777777" w:rsidTr="000F62CD">
        <w:trPr>
          <w:trHeight w:val="401"/>
          <w:jc w:val="center"/>
        </w:trPr>
        <w:tc>
          <w:tcPr>
            <w:tcW w:w="1072" w:type="dxa"/>
          </w:tcPr>
          <w:p w14:paraId="0E0E62D2" w14:textId="77777777" w:rsidR="00431543" w:rsidRDefault="00431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РН 4 </w:t>
            </w:r>
          </w:p>
        </w:tc>
        <w:tc>
          <w:tcPr>
            <w:tcW w:w="750" w:type="dxa"/>
          </w:tcPr>
          <w:p w14:paraId="58F1C83C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</w:tcPr>
          <w:p w14:paraId="4E9B9D9B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</w:tcPr>
          <w:p w14:paraId="42FA2E28" w14:textId="77777777" w:rsidR="00431543" w:rsidRDefault="00431543">
            <w:pPr>
              <w:spacing w:after="0"/>
            </w:pPr>
          </w:p>
        </w:tc>
        <w:tc>
          <w:tcPr>
            <w:tcW w:w="751" w:type="dxa"/>
          </w:tcPr>
          <w:p w14:paraId="12C98F1F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598462E4" w14:textId="77777777" w:rsidR="00431543" w:rsidRDefault="00431543">
            <w:pPr>
              <w:spacing w:after="0"/>
            </w:pPr>
          </w:p>
        </w:tc>
        <w:tc>
          <w:tcPr>
            <w:tcW w:w="751" w:type="dxa"/>
          </w:tcPr>
          <w:p w14:paraId="46D29B5F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189F5D7C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34D22CF3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7E132404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20" w:type="dxa"/>
          </w:tcPr>
          <w:p w14:paraId="3F59A111" w14:textId="77777777" w:rsidR="00431543" w:rsidRDefault="00431543">
            <w:pPr>
              <w:spacing w:after="0"/>
            </w:pPr>
          </w:p>
        </w:tc>
      </w:tr>
      <w:tr w:rsidR="00431543" w14:paraId="0DF50099" w14:textId="77777777" w:rsidTr="000F62CD">
        <w:trPr>
          <w:trHeight w:val="421"/>
          <w:jc w:val="center"/>
        </w:trPr>
        <w:tc>
          <w:tcPr>
            <w:tcW w:w="1072" w:type="dxa"/>
          </w:tcPr>
          <w:p w14:paraId="42985005" w14:textId="77777777" w:rsidR="00431543" w:rsidRDefault="00431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РН 5 </w:t>
            </w:r>
          </w:p>
        </w:tc>
        <w:tc>
          <w:tcPr>
            <w:tcW w:w="750" w:type="dxa"/>
          </w:tcPr>
          <w:p w14:paraId="6842A7DB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</w:tcPr>
          <w:p w14:paraId="602E66CE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</w:tcPr>
          <w:p w14:paraId="6F2ADC67" w14:textId="77777777" w:rsidR="00431543" w:rsidRDefault="00431543">
            <w:pPr>
              <w:spacing w:after="0"/>
            </w:pPr>
          </w:p>
        </w:tc>
        <w:tc>
          <w:tcPr>
            <w:tcW w:w="751" w:type="dxa"/>
          </w:tcPr>
          <w:p w14:paraId="5A564704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3AEF3800" w14:textId="77777777" w:rsidR="00431543" w:rsidRDefault="00431543">
            <w:pPr>
              <w:spacing w:after="0"/>
            </w:pPr>
          </w:p>
        </w:tc>
        <w:tc>
          <w:tcPr>
            <w:tcW w:w="751" w:type="dxa"/>
          </w:tcPr>
          <w:p w14:paraId="06441FC9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7E8415F1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2C4ABA09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49CFABEF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20" w:type="dxa"/>
          </w:tcPr>
          <w:p w14:paraId="3F03C04C" w14:textId="77777777" w:rsidR="00431543" w:rsidRDefault="00431543">
            <w:pPr>
              <w:spacing w:after="0"/>
            </w:pPr>
          </w:p>
        </w:tc>
      </w:tr>
      <w:tr w:rsidR="00431543" w14:paraId="44740FF8" w14:textId="77777777" w:rsidTr="00034DA8">
        <w:trPr>
          <w:trHeight w:val="421"/>
          <w:jc w:val="center"/>
        </w:trPr>
        <w:tc>
          <w:tcPr>
            <w:tcW w:w="1072" w:type="dxa"/>
          </w:tcPr>
          <w:p w14:paraId="0B24B105" w14:textId="77777777" w:rsidR="00431543" w:rsidRDefault="00431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РН 6</w:t>
            </w:r>
          </w:p>
        </w:tc>
        <w:tc>
          <w:tcPr>
            <w:tcW w:w="750" w:type="dxa"/>
          </w:tcPr>
          <w:p w14:paraId="19A7D294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</w:tcPr>
          <w:p w14:paraId="56462F5D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</w:tcPr>
          <w:p w14:paraId="5D93D415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0B3C068B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18D3BEF7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1" w:type="dxa"/>
          </w:tcPr>
          <w:p w14:paraId="0E51D39D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742FE541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6C7AE9CB" w14:textId="77777777" w:rsidR="00431543" w:rsidRDefault="00431543">
            <w:pPr>
              <w:spacing w:after="0"/>
            </w:pPr>
          </w:p>
        </w:tc>
        <w:tc>
          <w:tcPr>
            <w:tcW w:w="751" w:type="dxa"/>
          </w:tcPr>
          <w:p w14:paraId="42680243" w14:textId="77777777" w:rsidR="00431543" w:rsidRDefault="00431543">
            <w:pPr>
              <w:spacing w:after="0"/>
            </w:pPr>
          </w:p>
        </w:tc>
        <w:tc>
          <w:tcPr>
            <w:tcW w:w="920" w:type="dxa"/>
          </w:tcPr>
          <w:p w14:paraId="2B2BA560" w14:textId="77777777" w:rsidR="00431543" w:rsidRDefault="00431543">
            <w:pPr>
              <w:spacing w:after="0"/>
            </w:pPr>
          </w:p>
        </w:tc>
      </w:tr>
      <w:tr w:rsidR="00431543" w14:paraId="6F9F4D77" w14:textId="77777777" w:rsidTr="00034DA8">
        <w:trPr>
          <w:trHeight w:val="421"/>
          <w:jc w:val="center"/>
        </w:trPr>
        <w:tc>
          <w:tcPr>
            <w:tcW w:w="1072" w:type="dxa"/>
          </w:tcPr>
          <w:p w14:paraId="33956A7F" w14:textId="77777777" w:rsidR="00431543" w:rsidRDefault="00431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РН 7</w:t>
            </w:r>
          </w:p>
        </w:tc>
        <w:tc>
          <w:tcPr>
            <w:tcW w:w="750" w:type="dxa"/>
          </w:tcPr>
          <w:p w14:paraId="062355F8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</w:tcPr>
          <w:p w14:paraId="14A5B7AE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</w:tcPr>
          <w:p w14:paraId="3484449C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5148E991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753531CB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1" w:type="dxa"/>
          </w:tcPr>
          <w:p w14:paraId="14C43BF3" w14:textId="77777777" w:rsidR="00431543" w:rsidRDefault="00431543">
            <w:pPr>
              <w:spacing w:after="0"/>
            </w:pPr>
          </w:p>
        </w:tc>
        <w:tc>
          <w:tcPr>
            <w:tcW w:w="751" w:type="dxa"/>
          </w:tcPr>
          <w:p w14:paraId="473C8EDA" w14:textId="77777777" w:rsidR="00431543" w:rsidRDefault="00431543">
            <w:pPr>
              <w:spacing w:after="0"/>
            </w:pPr>
          </w:p>
        </w:tc>
        <w:tc>
          <w:tcPr>
            <w:tcW w:w="751" w:type="dxa"/>
          </w:tcPr>
          <w:p w14:paraId="79411629" w14:textId="77777777" w:rsidR="00431543" w:rsidRDefault="00431543">
            <w:pPr>
              <w:spacing w:after="0"/>
            </w:pPr>
          </w:p>
        </w:tc>
        <w:tc>
          <w:tcPr>
            <w:tcW w:w="751" w:type="dxa"/>
          </w:tcPr>
          <w:p w14:paraId="50FC2259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20" w:type="dxa"/>
          </w:tcPr>
          <w:p w14:paraId="73BE891F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31543" w14:paraId="51F2B598" w14:textId="77777777" w:rsidTr="000F62CD">
        <w:trPr>
          <w:trHeight w:val="421"/>
          <w:jc w:val="center"/>
        </w:trPr>
        <w:tc>
          <w:tcPr>
            <w:tcW w:w="1072" w:type="dxa"/>
          </w:tcPr>
          <w:p w14:paraId="4D6BBAF3" w14:textId="77777777" w:rsidR="00431543" w:rsidRDefault="00431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РН 8</w:t>
            </w:r>
          </w:p>
        </w:tc>
        <w:tc>
          <w:tcPr>
            <w:tcW w:w="750" w:type="dxa"/>
          </w:tcPr>
          <w:p w14:paraId="38EFEBB2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</w:tcPr>
          <w:p w14:paraId="6731E953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</w:tcPr>
          <w:p w14:paraId="00D0F0F2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6AB81495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32FA7977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4E12874C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37DD49DF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3F67D2FE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0D163218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20" w:type="dxa"/>
          </w:tcPr>
          <w:p w14:paraId="278C71B3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431543" w14:paraId="3E82622B" w14:textId="77777777" w:rsidTr="000F62CD">
        <w:trPr>
          <w:trHeight w:val="401"/>
          <w:jc w:val="center"/>
        </w:trPr>
        <w:tc>
          <w:tcPr>
            <w:tcW w:w="1072" w:type="dxa"/>
          </w:tcPr>
          <w:p w14:paraId="672D72B1" w14:textId="77777777" w:rsidR="00431543" w:rsidRDefault="00431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РН 9</w:t>
            </w:r>
          </w:p>
        </w:tc>
        <w:tc>
          <w:tcPr>
            <w:tcW w:w="750" w:type="dxa"/>
          </w:tcPr>
          <w:p w14:paraId="5595CE69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</w:tcPr>
          <w:p w14:paraId="6F1C7160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</w:tcPr>
          <w:p w14:paraId="31366AE9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0FB02A04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744885DC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1D4441C9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5E9C6F0B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325CED96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32135F3F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20" w:type="dxa"/>
          </w:tcPr>
          <w:p w14:paraId="2C39BFDE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431543" w14:paraId="7E9D6214" w14:textId="77777777" w:rsidTr="00034DA8">
        <w:trPr>
          <w:trHeight w:val="421"/>
          <w:jc w:val="center"/>
        </w:trPr>
        <w:tc>
          <w:tcPr>
            <w:tcW w:w="1072" w:type="dxa"/>
          </w:tcPr>
          <w:p w14:paraId="2AFCE024" w14:textId="77777777" w:rsidR="00431543" w:rsidRDefault="00431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РН 10</w:t>
            </w:r>
          </w:p>
        </w:tc>
        <w:tc>
          <w:tcPr>
            <w:tcW w:w="750" w:type="dxa"/>
          </w:tcPr>
          <w:p w14:paraId="422F9AB9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</w:tcPr>
          <w:p w14:paraId="374F7649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0" w:type="dxa"/>
          </w:tcPr>
          <w:p w14:paraId="7E79A881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1C4262D6" w14:textId="77777777" w:rsidR="00431543" w:rsidRDefault="00431543">
            <w:pPr>
              <w:spacing w:after="0"/>
            </w:pPr>
          </w:p>
        </w:tc>
        <w:tc>
          <w:tcPr>
            <w:tcW w:w="751" w:type="dxa"/>
          </w:tcPr>
          <w:p w14:paraId="39D67CE4" w14:textId="77777777" w:rsidR="00431543" w:rsidRDefault="00431543">
            <w:pPr>
              <w:spacing w:after="0"/>
            </w:pPr>
          </w:p>
        </w:tc>
        <w:tc>
          <w:tcPr>
            <w:tcW w:w="751" w:type="dxa"/>
          </w:tcPr>
          <w:p w14:paraId="748205CD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3B25748C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26F4E811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1C779969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20" w:type="dxa"/>
          </w:tcPr>
          <w:p w14:paraId="334524B1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31543" w14:paraId="7D0AB761" w14:textId="77777777" w:rsidTr="000F62CD">
        <w:trPr>
          <w:trHeight w:val="361"/>
          <w:jc w:val="center"/>
        </w:trPr>
        <w:tc>
          <w:tcPr>
            <w:tcW w:w="1072" w:type="dxa"/>
          </w:tcPr>
          <w:p w14:paraId="76C899EA" w14:textId="77777777" w:rsidR="00431543" w:rsidRDefault="00431543" w:rsidP="00034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РН 11</w:t>
            </w:r>
          </w:p>
        </w:tc>
        <w:tc>
          <w:tcPr>
            <w:tcW w:w="750" w:type="dxa"/>
          </w:tcPr>
          <w:p w14:paraId="08C5A191" w14:textId="77777777" w:rsidR="00431543" w:rsidRDefault="00431543" w:rsidP="00034DA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</w:tcPr>
          <w:p w14:paraId="20D3FF62" w14:textId="77777777" w:rsidR="00431543" w:rsidRDefault="00431543" w:rsidP="00034DA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</w:tcPr>
          <w:p w14:paraId="7FF925EB" w14:textId="77777777" w:rsidR="00431543" w:rsidRDefault="00431543" w:rsidP="00034DA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1" w:type="dxa"/>
          </w:tcPr>
          <w:p w14:paraId="1430A7FA" w14:textId="77777777" w:rsidR="00431543" w:rsidRDefault="00431543" w:rsidP="00034DA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29A8E22F" w14:textId="77777777" w:rsidR="00431543" w:rsidRDefault="00431543" w:rsidP="00034DA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1" w:type="dxa"/>
          </w:tcPr>
          <w:p w14:paraId="4EFA0009" w14:textId="77777777" w:rsidR="00431543" w:rsidRDefault="00431543" w:rsidP="00034DA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E55B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67E046BD" w14:textId="77777777" w:rsidR="00431543" w:rsidRDefault="00431543" w:rsidP="00034DA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E55B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2206A8F6" w14:textId="77777777" w:rsidR="00431543" w:rsidRDefault="00431543" w:rsidP="00034DA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1" w:type="dxa"/>
          </w:tcPr>
          <w:p w14:paraId="748CB936" w14:textId="77777777" w:rsidR="00431543" w:rsidRDefault="00431543" w:rsidP="00034DA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20" w:type="dxa"/>
          </w:tcPr>
          <w:p w14:paraId="55AA3045" w14:textId="77777777" w:rsidR="00431543" w:rsidRDefault="00431543" w:rsidP="00034DA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31543" w14:paraId="12CE2617" w14:textId="77777777" w:rsidTr="000F62CD">
        <w:trPr>
          <w:trHeight w:val="421"/>
          <w:jc w:val="center"/>
        </w:trPr>
        <w:tc>
          <w:tcPr>
            <w:tcW w:w="1072" w:type="dxa"/>
          </w:tcPr>
          <w:p w14:paraId="1F2A0F28" w14:textId="77777777" w:rsidR="00431543" w:rsidRDefault="00431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РН 12</w:t>
            </w:r>
          </w:p>
        </w:tc>
        <w:tc>
          <w:tcPr>
            <w:tcW w:w="750" w:type="dxa"/>
          </w:tcPr>
          <w:p w14:paraId="2B944261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</w:tcPr>
          <w:p w14:paraId="71C35CB3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</w:tcPr>
          <w:p w14:paraId="6EC83A95" w14:textId="77777777" w:rsidR="00431543" w:rsidRDefault="00431543">
            <w:pPr>
              <w:spacing w:after="0"/>
            </w:pPr>
          </w:p>
        </w:tc>
        <w:tc>
          <w:tcPr>
            <w:tcW w:w="751" w:type="dxa"/>
          </w:tcPr>
          <w:p w14:paraId="127C5434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46B6FBEC" w14:textId="77777777" w:rsidR="00431543" w:rsidRDefault="00431543">
            <w:pPr>
              <w:spacing w:after="0"/>
            </w:pPr>
          </w:p>
        </w:tc>
        <w:tc>
          <w:tcPr>
            <w:tcW w:w="751" w:type="dxa"/>
          </w:tcPr>
          <w:p w14:paraId="74EB6CF0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06BF3C16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7170C612" w14:textId="77777777" w:rsidR="00431543" w:rsidRDefault="00431543">
            <w:pPr>
              <w:spacing w:after="0"/>
            </w:pPr>
          </w:p>
        </w:tc>
        <w:tc>
          <w:tcPr>
            <w:tcW w:w="751" w:type="dxa"/>
          </w:tcPr>
          <w:p w14:paraId="0E6B9595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20" w:type="dxa"/>
          </w:tcPr>
          <w:p w14:paraId="50561E1D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31543" w14:paraId="26848294" w14:textId="77777777" w:rsidTr="00034DA8">
        <w:trPr>
          <w:trHeight w:val="421"/>
          <w:jc w:val="center"/>
        </w:trPr>
        <w:tc>
          <w:tcPr>
            <w:tcW w:w="1072" w:type="dxa"/>
          </w:tcPr>
          <w:p w14:paraId="0997F4E2" w14:textId="77777777" w:rsidR="00431543" w:rsidRDefault="00431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РН 13</w:t>
            </w:r>
          </w:p>
        </w:tc>
        <w:tc>
          <w:tcPr>
            <w:tcW w:w="750" w:type="dxa"/>
          </w:tcPr>
          <w:p w14:paraId="259A423E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</w:tcPr>
          <w:p w14:paraId="29EC0A95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</w:tcPr>
          <w:p w14:paraId="5F5EC999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5268D9C2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1B76C5E4" w14:textId="77777777" w:rsidR="00431543" w:rsidRDefault="00431543">
            <w:pPr>
              <w:spacing w:after="0"/>
            </w:pPr>
          </w:p>
        </w:tc>
        <w:tc>
          <w:tcPr>
            <w:tcW w:w="751" w:type="dxa"/>
          </w:tcPr>
          <w:p w14:paraId="36926A36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2A015DCE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1178668E" w14:textId="77777777" w:rsidR="00431543" w:rsidRDefault="00431543">
            <w:pPr>
              <w:spacing w:after="0"/>
            </w:pPr>
          </w:p>
        </w:tc>
        <w:tc>
          <w:tcPr>
            <w:tcW w:w="751" w:type="dxa"/>
          </w:tcPr>
          <w:p w14:paraId="53030A56" w14:textId="77777777" w:rsidR="00431543" w:rsidRDefault="00431543">
            <w:pPr>
              <w:spacing w:after="0"/>
            </w:pPr>
          </w:p>
        </w:tc>
        <w:tc>
          <w:tcPr>
            <w:tcW w:w="920" w:type="dxa"/>
          </w:tcPr>
          <w:p w14:paraId="36B05A49" w14:textId="77777777" w:rsidR="00431543" w:rsidRDefault="00431543">
            <w:pPr>
              <w:spacing w:after="0"/>
            </w:pPr>
          </w:p>
        </w:tc>
      </w:tr>
      <w:tr w:rsidR="00431543" w14:paraId="6F2699B1" w14:textId="77777777" w:rsidTr="000F62CD">
        <w:trPr>
          <w:trHeight w:val="421"/>
          <w:jc w:val="center"/>
        </w:trPr>
        <w:tc>
          <w:tcPr>
            <w:tcW w:w="1072" w:type="dxa"/>
          </w:tcPr>
          <w:p w14:paraId="44923C5C" w14:textId="77777777" w:rsidR="00431543" w:rsidRDefault="00431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РН 14</w:t>
            </w:r>
          </w:p>
        </w:tc>
        <w:tc>
          <w:tcPr>
            <w:tcW w:w="750" w:type="dxa"/>
          </w:tcPr>
          <w:p w14:paraId="39227209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</w:tcPr>
          <w:p w14:paraId="797D8A39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0" w:type="dxa"/>
          </w:tcPr>
          <w:p w14:paraId="602CAD6F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2D065790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6759F9CA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1" w:type="dxa"/>
          </w:tcPr>
          <w:p w14:paraId="01D0A95B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3CFDBBE9" w14:textId="77777777" w:rsidR="00431543" w:rsidRDefault="0043154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6D1EA7CB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751" w:type="dxa"/>
          </w:tcPr>
          <w:p w14:paraId="4C1818E5" w14:textId="77777777" w:rsidR="00431543" w:rsidRDefault="00431543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920" w:type="dxa"/>
          </w:tcPr>
          <w:p w14:paraId="537FF6A9" w14:textId="77777777" w:rsidR="00431543" w:rsidRDefault="00431543">
            <w:pPr>
              <w:spacing w:after="0"/>
            </w:pPr>
          </w:p>
        </w:tc>
      </w:tr>
    </w:tbl>
    <w:p w14:paraId="36E31582" w14:textId="77777777" w:rsidR="00431543" w:rsidRDefault="00431543" w:rsidP="00D22D01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40BCFFF5" w14:textId="77777777" w:rsidR="00431543" w:rsidRDefault="00431543" w:rsidP="00D22D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DB42AC7" w14:textId="77777777" w:rsidR="00431543" w:rsidRDefault="00431543" w:rsidP="00DD0DC3">
      <w:pPr>
        <w:spacing w:after="0" w:line="240" w:lineRule="auto"/>
        <w:jc w:val="center"/>
        <w:sectPr w:rsidR="00431543" w:rsidSect="00FF7B96">
          <w:pgSz w:w="11906" w:h="16838"/>
          <w:pgMar w:top="680" w:right="567" w:bottom="907" w:left="1077" w:header="709" w:footer="709" w:gutter="0"/>
          <w:cols w:space="708"/>
          <w:docGrid w:linePitch="360"/>
        </w:sectPr>
      </w:pPr>
    </w:p>
    <w:p w14:paraId="73D9E6C9" w14:textId="77777777" w:rsidR="00431543" w:rsidRPr="00FF7B96" w:rsidRDefault="00431543" w:rsidP="00DD0DC3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 w:eastAsia="ru-RU"/>
        </w:rPr>
      </w:pPr>
      <w:r w:rsidRPr="00FF7B96">
        <w:rPr>
          <w:rFonts w:ascii="Times New Roman" w:hAnsi="Times New Roman"/>
          <w:b/>
          <w:sz w:val="28"/>
          <w:szCs w:val="28"/>
        </w:rPr>
        <w:lastRenderedPageBreak/>
        <w:t>2.2.</w:t>
      </w:r>
      <w:r w:rsidRPr="00FF7B96">
        <w:rPr>
          <w:rFonts w:ascii="Times New Roman" w:hAnsi="Times New Roman"/>
          <w:sz w:val="28"/>
          <w:szCs w:val="28"/>
        </w:rPr>
        <w:t xml:space="preserve"> </w:t>
      </w:r>
      <w:r w:rsidRPr="00FF7B96">
        <w:rPr>
          <w:rFonts w:ascii="Times New Roman" w:hAnsi="Times New Roman"/>
          <w:b/>
          <w:bCs/>
          <w:iCs/>
          <w:sz w:val="28"/>
          <w:szCs w:val="28"/>
          <w:lang w:val="uk-UA"/>
        </w:rPr>
        <w:t>Структурно-логічна схема освітньо-професійної програми</w:t>
      </w:r>
    </w:p>
    <w:p w14:paraId="0977ACB3" w14:textId="77777777" w:rsidR="00431543" w:rsidRPr="00FF7B96" w:rsidRDefault="00F34BB9" w:rsidP="00A87070">
      <w:pPr>
        <w:ind w:left="567"/>
        <w:rPr>
          <w:rFonts w:ascii="Times New Roman" w:hAnsi="Times New Roman"/>
          <w:b/>
          <w:bCs/>
          <w:iCs/>
          <w:sz w:val="20"/>
          <w:szCs w:val="20"/>
        </w:rPr>
      </w:pPr>
      <w:r>
        <w:rPr>
          <w:noProof/>
          <w:lang w:eastAsia="ru-RU"/>
        </w:rPr>
        <w:pict w14:anchorId="24286F39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402" o:spid="_x0000_s1026" type="#_x0000_t34" style="position:absolute;left:0;text-align:left;margin-left:-239.6pt;margin-top:247.8pt;width:469.3pt;height:2.15pt;rotation:90;z-index:3;visibility:visible" adj=",-845916,-1908" strokeweight="1pt"/>
        </w:pict>
      </w:r>
      <w:r>
        <w:rPr>
          <w:noProof/>
          <w:lang w:eastAsia="ru-RU"/>
        </w:rPr>
        <w:pict w14:anchorId="3E3F90CF">
          <v:shape id="AutoShape 403" o:spid="_x0000_s1027" type="#_x0000_t34" style="position:absolute;left:0;text-align:left;margin-left:502.8pt;margin-top:247.05pt;width:471.35pt;height:1.65pt;rotation:90;z-index:4;visibility:visible" adj="10799,-1075418,-35957" strokeweight="1pt"/>
        </w:pict>
      </w:r>
      <w:r>
        <w:rPr>
          <w:noProof/>
          <w:lang w:eastAsia="ru-RU"/>
        </w:rPr>
        <w:pict w14:anchorId="27A32A65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2" o:spid="_x0000_s1028" type="#_x0000_t202" style="position:absolute;left:0;text-align:left;margin-left:328.25pt;margin-top:890.4pt;width:193.8pt;height:39.2pt;z-index:1;visibility:visible">
            <v:textbox style="mso-next-textbox:#Надпись 12">
              <w:txbxContent>
                <w:p w14:paraId="3929A153" w14:textId="77777777" w:rsidR="00926D9B" w:rsidRDefault="00926D9B" w:rsidP="00A87070">
                  <w:pPr>
                    <w:jc w:val="center"/>
                    <w:rPr>
                      <w:bCs/>
                      <w:sz w:val="24"/>
                      <w:szCs w:val="24"/>
                      <w:lang w:val="uk-UA"/>
                    </w:rPr>
                  </w:pPr>
                  <w:r>
                    <w:rPr>
                      <w:bCs/>
                      <w:sz w:val="24"/>
                      <w:szCs w:val="24"/>
                      <w:lang w:val="uk-UA"/>
                    </w:rPr>
                    <w:t xml:space="preserve">Виробнича практика </w:t>
                  </w:r>
                </w:p>
                <w:p w14:paraId="0D1EAF8B" w14:textId="77777777" w:rsidR="00926D9B" w:rsidRDefault="00926D9B" w:rsidP="00A8707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  <w:lang w:val="uk-UA"/>
                    </w:rPr>
                    <w:t>(12 кредити, диф.залік)</w:t>
                  </w:r>
                </w:p>
                <w:p w14:paraId="6D41186C" w14:textId="77777777" w:rsidR="00926D9B" w:rsidRDefault="00926D9B" w:rsidP="00A87070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 w14:anchorId="399E2C5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01" o:spid="_x0000_s1029" type="#_x0000_t32" style="position:absolute;left:0;text-align:left;margin-left:-3.9pt;margin-top:12.8pt;width:734.4pt;height:.6pt;flip:y;z-index:2;visibility:visible" strokeweight="1pt"/>
        </w:pict>
      </w:r>
    </w:p>
    <w:p w14:paraId="4F291649" w14:textId="77777777" w:rsidR="00431543" w:rsidRPr="00FF7B96" w:rsidRDefault="00F34BB9" w:rsidP="00A87070">
      <w:pPr>
        <w:ind w:left="567"/>
        <w:rPr>
          <w:rFonts w:ascii="Times New Roman" w:hAnsi="Times New Roman"/>
          <w:b/>
          <w:bCs/>
          <w:iCs/>
          <w:sz w:val="20"/>
          <w:szCs w:val="20"/>
          <w:lang w:val="uk-UA"/>
        </w:rPr>
      </w:pPr>
      <w:r>
        <w:rPr>
          <w:noProof/>
          <w:lang w:eastAsia="ru-RU"/>
        </w:rPr>
        <w:pict w14:anchorId="04173882">
          <v:shape id="Text Box 414" o:spid="_x0000_s1030" type="#_x0000_t202" style="position:absolute;left:0;text-align:left;margin-left:532.5pt;margin-top:5pt;width:173.4pt;height:21.35pt;z-index:7;visibility:visible" strokeweight="1pt">
            <v:textbox>
              <w:txbxContent>
                <w:p w14:paraId="06497F19" w14:textId="77777777" w:rsidR="00926D9B" w:rsidRPr="00A95632" w:rsidRDefault="00926D9B" w:rsidP="00A87070">
                  <w:pPr>
                    <w:jc w:val="center"/>
                    <w:rPr>
                      <w:rFonts w:ascii="Times New Roman" w:hAnsi="Times New Roman"/>
                      <w:b/>
                      <w:bCs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3</w:t>
                  </w:r>
                  <w:r w:rsidRPr="00A95632">
                    <w:rPr>
                      <w:rFonts w:ascii="Times New Roman" w:hAnsi="Times New Roman"/>
                      <w:b/>
                      <w:bCs/>
                      <w:lang w:val="en-US"/>
                    </w:rPr>
                    <w:t xml:space="preserve"> </w:t>
                  </w:r>
                  <w:r w:rsidRPr="00A95632">
                    <w:rPr>
                      <w:rFonts w:ascii="Times New Roman" w:hAnsi="Times New Roman"/>
                      <w:b/>
                      <w:bCs/>
                      <w:lang w:val="uk-UA"/>
                    </w:rPr>
                    <w:t>семестр</w:t>
                  </w:r>
                </w:p>
                <w:p w14:paraId="4C9DA3A5" w14:textId="77777777" w:rsidR="00926D9B" w:rsidRDefault="00926D9B" w:rsidP="00A87070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 w14:anchorId="09DF8A3A">
          <v:shape id="Text Box 413" o:spid="_x0000_s1031" type="#_x0000_t202" style="position:absolute;left:0;text-align:left;margin-left:264.05pt;margin-top:3pt;width:178.95pt;height:23.35pt;z-index:6;visibility:visible" strokeweight="1pt">
            <v:textbox>
              <w:txbxContent>
                <w:p w14:paraId="31605099" w14:textId="77777777" w:rsidR="00926D9B" w:rsidRPr="00A95632" w:rsidRDefault="00926D9B" w:rsidP="00A87070">
                  <w:pPr>
                    <w:jc w:val="center"/>
                    <w:rPr>
                      <w:rFonts w:ascii="Times New Roman" w:hAnsi="Times New Roman"/>
                      <w:b/>
                      <w:bCs/>
                      <w:lang w:val="uk-UA"/>
                    </w:rPr>
                  </w:pPr>
                  <w:r w:rsidRPr="00A95632">
                    <w:rPr>
                      <w:rFonts w:ascii="Times New Roman" w:hAnsi="Times New Roman"/>
                      <w:b/>
                      <w:bCs/>
                    </w:rPr>
                    <w:t>2</w:t>
                  </w:r>
                  <w:r w:rsidRPr="00A95632">
                    <w:rPr>
                      <w:rFonts w:ascii="Times New Roman" w:hAnsi="Times New Roman"/>
                      <w:b/>
                      <w:bCs/>
                      <w:lang w:val="en-US"/>
                    </w:rPr>
                    <w:t xml:space="preserve"> </w:t>
                  </w:r>
                  <w:r w:rsidRPr="00A95632">
                    <w:rPr>
                      <w:rFonts w:ascii="Times New Roman" w:hAnsi="Times New Roman"/>
                      <w:b/>
                      <w:bCs/>
                      <w:lang w:val="uk-UA"/>
                    </w:rPr>
                    <w:t>семестр</w:t>
                  </w:r>
                </w:p>
                <w:p w14:paraId="5700C583" w14:textId="77777777" w:rsidR="00926D9B" w:rsidRDefault="00926D9B" w:rsidP="00A87070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 w14:anchorId="5FC692FC">
          <v:shape id="Text Box 412" o:spid="_x0000_s1032" type="#_x0000_t202" style="position:absolute;left:0;text-align:left;margin-left:30.3pt;margin-top:2.25pt;width:178.5pt;height:24.1pt;z-index:5;visibility:visible" strokeweight="1pt">
            <v:textbox>
              <w:txbxContent>
                <w:p w14:paraId="265F90CE" w14:textId="77777777" w:rsidR="00926D9B" w:rsidRPr="00FF7B96" w:rsidRDefault="00926D9B" w:rsidP="00A87070">
                  <w:pPr>
                    <w:jc w:val="center"/>
                    <w:rPr>
                      <w:rFonts w:ascii="Times New Roman" w:hAnsi="Times New Roman"/>
                      <w:b/>
                      <w:bCs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</w:t>
                  </w:r>
                  <w:r w:rsidRPr="00FF7B96">
                    <w:rPr>
                      <w:rFonts w:ascii="Times New Roman" w:hAnsi="Times New Roman"/>
                      <w:b/>
                      <w:bCs/>
                      <w:lang w:val="uk-UA"/>
                    </w:rPr>
                    <w:t xml:space="preserve"> семестр</w:t>
                  </w:r>
                </w:p>
              </w:txbxContent>
            </v:textbox>
          </v:shape>
        </w:pict>
      </w:r>
    </w:p>
    <w:p w14:paraId="7648BE64" w14:textId="77777777" w:rsidR="00431543" w:rsidRPr="00FF7B96" w:rsidRDefault="00F34BB9" w:rsidP="00A87070">
      <w:pPr>
        <w:ind w:left="567"/>
        <w:rPr>
          <w:rFonts w:ascii="Times New Roman" w:hAnsi="Times New Roman"/>
          <w:b/>
          <w:bCs/>
          <w:iCs/>
          <w:sz w:val="20"/>
          <w:szCs w:val="20"/>
          <w:lang w:val="uk-UA"/>
        </w:rPr>
      </w:pPr>
      <w:r>
        <w:rPr>
          <w:noProof/>
          <w:lang w:eastAsia="ru-RU"/>
        </w:rPr>
        <w:pict w14:anchorId="6001A510">
          <v:shape id="Text Box 416" o:spid="_x0000_s1033" type="#_x0000_t202" style="position:absolute;left:0;text-align:left;margin-left:20.65pt;margin-top:11.2pt;width:195pt;height:30.75pt;z-index:9;visibility:visible" strokeweight="1pt">
            <v:textbox>
              <w:txbxContent>
                <w:p w14:paraId="120790AF" w14:textId="77777777" w:rsidR="00926D9B" w:rsidRPr="006F20A0" w:rsidRDefault="00926D9B" w:rsidP="00A87070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uk-UA"/>
                    </w:rPr>
                  </w:pPr>
                  <w:r w:rsidRPr="006F20A0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OK</w:t>
                  </w:r>
                  <w:r w:rsidRPr="006F20A0">
                    <w:rPr>
                      <w:rFonts w:ascii="Times New Roman" w:hAnsi="Times New Roman"/>
                      <w:sz w:val="18"/>
                      <w:szCs w:val="18"/>
                    </w:rPr>
                    <w:t xml:space="preserve"> 1 </w:t>
                  </w:r>
                  <w:r w:rsidRPr="006F20A0">
                    <w:rPr>
                      <w:rFonts w:ascii="Times New Roman" w:hAnsi="Times New Roman"/>
                      <w:sz w:val="18"/>
                      <w:szCs w:val="18"/>
                      <w:lang w:val="uk-UA"/>
                    </w:rPr>
                    <w:t>Філософія та методологія науки</w:t>
                  </w:r>
                </w:p>
                <w:p w14:paraId="47463D59" w14:textId="77777777" w:rsidR="00926D9B" w:rsidRDefault="00926D9B" w:rsidP="00A87070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>
                    <w:rPr>
                      <w:sz w:val="18"/>
                      <w:szCs w:val="18"/>
                      <w:lang w:val="uk-UA"/>
                    </w:rPr>
                    <w:t>(3 кредити, диф.залік)</w:t>
                  </w:r>
                </w:p>
              </w:txbxContent>
            </v:textbox>
          </v:shape>
        </w:pict>
      </w:r>
    </w:p>
    <w:p w14:paraId="5FBCF44B" w14:textId="77777777" w:rsidR="00431543" w:rsidRPr="00FF7B96" w:rsidRDefault="00F34BB9" w:rsidP="00A87070">
      <w:pPr>
        <w:ind w:left="567"/>
        <w:rPr>
          <w:rFonts w:ascii="Times New Roman" w:hAnsi="Times New Roman"/>
          <w:b/>
          <w:bCs/>
          <w:iCs/>
          <w:sz w:val="20"/>
          <w:szCs w:val="20"/>
          <w:lang w:val="uk-UA"/>
        </w:rPr>
      </w:pPr>
      <w:r>
        <w:rPr>
          <w:noProof/>
          <w:lang w:eastAsia="ru-RU"/>
        </w:rPr>
        <w:pict w14:anchorId="3A2636A5">
          <v:shape id="AutoShape 427" o:spid="_x0000_s1034" type="#_x0000_t34" style="position:absolute;left:0;text-align:left;margin-left:110.85pt;margin-top:24.3pt;width:16.2pt;height:.05pt;rotation:90;flip:x;z-index:18;visibility:visible" adj=",70567200,-208867">
            <v:stroke startarrow="block" endarrow="block"/>
          </v:shape>
        </w:pict>
      </w:r>
      <w:r>
        <w:rPr>
          <w:noProof/>
          <w:lang w:eastAsia="ru-RU"/>
        </w:rPr>
        <w:pict w14:anchorId="670B3DFE">
          <v:shape id="Text Box 421" o:spid="_x0000_s1035" type="#_x0000_t202" style="position:absolute;left:0;text-align:left;margin-left:264.8pt;margin-top:14.4pt;width:178.95pt;height:70.85pt;z-index:13;visibility:visible" strokeweight="1pt">
            <v:textbox>
              <w:txbxContent>
                <w:p w14:paraId="2DD9BCA5" w14:textId="77777777" w:rsidR="00926D9B" w:rsidRPr="00897F47" w:rsidRDefault="00926D9B" w:rsidP="00897F4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  <w:lang w:val="uk-UA"/>
                    </w:rPr>
                  </w:pPr>
                  <w:r w:rsidRPr="00897F47">
                    <w:rPr>
                      <w:rFonts w:ascii="Times New Roman" w:hAnsi="Times New Roman"/>
                      <w:sz w:val="24"/>
                      <w:szCs w:val="24"/>
                      <w:u w:val="single"/>
                      <w:lang w:val="uk-UA"/>
                    </w:rPr>
                    <w:t>ВК загальна підготовка</w:t>
                  </w:r>
                </w:p>
                <w:p w14:paraId="1526D5BE" w14:textId="77777777" w:rsidR="00926D9B" w:rsidRDefault="00926D9B" w:rsidP="00A956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A9563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ВК 4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</w:t>
                  </w:r>
                  <w:r w:rsidRPr="00897F47"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Дисципліна вільного вибору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</w:t>
                  </w:r>
                </w:p>
                <w:p w14:paraId="0DE29EA9" w14:textId="77777777" w:rsidR="00926D9B" w:rsidRPr="00A95632" w:rsidRDefault="00926D9B" w:rsidP="0093758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A9563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ВК 5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Дисципліна вільного вибору</w:t>
                  </w:r>
                </w:p>
                <w:p w14:paraId="49ED7B8E" w14:textId="77777777" w:rsidR="00926D9B" w:rsidRPr="00A95632" w:rsidRDefault="00926D9B" w:rsidP="00A956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A9563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ВК 6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Дисципліна вільного вибору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 w14:anchorId="35562240">
          <v:shape id="_x0000_s1036" type="#_x0000_t202" style="position:absolute;left:0;text-align:left;margin-left:528.7pt;margin-top:14.4pt;width:178.95pt;height:70.85pt;z-index:29;visibility:visible" strokeweight="1pt">
            <v:textbox>
              <w:txbxContent>
                <w:p w14:paraId="2DE9BD89" w14:textId="77777777" w:rsidR="00926D9B" w:rsidRPr="00897F47" w:rsidRDefault="00926D9B" w:rsidP="00A95632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  <w:lang w:val="uk-UA"/>
                    </w:rPr>
                  </w:pPr>
                  <w:r w:rsidRPr="00897F47">
                    <w:rPr>
                      <w:rFonts w:ascii="Times New Roman" w:hAnsi="Times New Roman"/>
                      <w:sz w:val="24"/>
                      <w:szCs w:val="24"/>
                      <w:u w:val="single"/>
                      <w:lang w:val="uk-UA"/>
                    </w:rPr>
                    <w:t>ВК загальна підготовка</w:t>
                  </w:r>
                </w:p>
                <w:p w14:paraId="7B18FBB2" w14:textId="77777777" w:rsidR="00926D9B" w:rsidRPr="00A95632" w:rsidRDefault="00926D9B" w:rsidP="00A95632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A9563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ВК 1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Дисципліна вільного вибору</w:t>
                  </w:r>
                </w:p>
                <w:p w14:paraId="087CCE15" w14:textId="77777777" w:rsidR="00926D9B" w:rsidRPr="00A95632" w:rsidRDefault="00926D9B" w:rsidP="00A95632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A9563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ВК 2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Дисципліна вільного вибору</w:t>
                  </w:r>
                </w:p>
                <w:p w14:paraId="36FABD31" w14:textId="77777777" w:rsidR="00926D9B" w:rsidRDefault="00926D9B" w:rsidP="00A95632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</w:pPr>
                  <w:r w:rsidRPr="00A9563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ВК 3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Дисципліна вільного вибору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 w14:anchorId="446CB715"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37" type="#_x0000_t85" style="position:absolute;left:0;text-align:left;margin-left:7.05pt;margin-top:7.75pt;width:12.85pt;height:218.65pt;z-index:28"/>
        </w:pict>
      </w:r>
    </w:p>
    <w:p w14:paraId="6EF4C5B9" w14:textId="77777777" w:rsidR="00431543" w:rsidRPr="00FF7B96" w:rsidRDefault="00F34BB9" w:rsidP="00A87070">
      <w:pPr>
        <w:tabs>
          <w:tab w:val="left" w:pos="2460"/>
        </w:tabs>
        <w:rPr>
          <w:rFonts w:ascii="Times New Roman" w:hAnsi="Times New Roman"/>
          <w:b/>
          <w:bCs/>
          <w:iCs/>
          <w:sz w:val="20"/>
          <w:szCs w:val="20"/>
          <w:lang w:val="uk-UA"/>
        </w:rPr>
      </w:pPr>
      <w:r>
        <w:rPr>
          <w:noProof/>
          <w:lang w:eastAsia="ru-RU"/>
        </w:rPr>
        <w:pict w14:anchorId="19B8858F">
          <v:shape id="Text Box 417" o:spid="_x0000_s1038" type="#_x0000_t202" style="position:absolute;margin-left:20.35pt;margin-top:9.2pt;width:195pt;height:30.45pt;z-index:10;visibility:visible" strokeweight="1pt">
            <v:textbox style="mso-next-textbox:#Text Box 417">
              <w:txbxContent>
                <w:p w14:paraId="3BC9BB85" w14:textId="77777777" w:rsidR="00926D9B" w:rsidRPr="006F20A0" w:rsidRDefault="00926D9B" w:rsidP="00A87070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uk-UA"/>
                    </w:rPr>
                  </w:pPr>
                  <w:r w:rsidRPr="006F20A0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OK</w:t>
                  </w:r>
                  <w:r w:rsidRPr="006F20A0">
                    <w:rPr>
                      <w:rFonts w:ascii="Times New Roman" w:hAnsi="Times New Roman"/>
                      <w:sz w:val="18"/>
                      <w:szCs w:val="18"/>
                    </w:rPr>
                    <w:t xml:space="preserve"> 2 </w:t>
                  </w:r>
                  <w:r w:rsidRPr="006F20A0">
                    <w:rPr>
                      <w:rFonts w:ascii="Times New Roman" w:hAnsi="Times New Roman"/>
                      <w:sz w:val="18"/>
                      <w:szCs w:val="18"/>
                      <w:lang w:val="uk-UA"/>
                    </w:rPr>
                    <w:t xml:space="preserve">Основи наукової комунікації іноземними мовами </w:t>
                  </w:r>
                </w:p>
              </w:txbxContent>
            </v:textbox>
          </v:shape>
        </w:pict>
      </w:r>
    </w:p>
    <w:p w14:paraId="3F523A4D" w14:textId="77777777" w:rsidR="00431543" w:rsidRPr="00FF7B96" w:rsidRDefault="00431543" w:rsidP="00A87070">
      <w:pPr>
        <w:ind w:left="567"/>
        <w:rPr>
          <w:rFonts w:ascii="Times New Roman" w:hAnsi="Times New Roman"/>
          <w:b/>
          <w:bCs/>
          <w:iCs/>
          <w:sz w:val="20"/>
          <w:szCs w:val="20"/>
          <w:lang w:val="uk-UA"/>
        </w:rPr>
      </w:pPr>
    </w:p>
    <w:p w14:paraId="50936B9F" w14:textId="77777777" w:rsidR="00431543" w:rsidRPr="00FF7B96" w:rsidRDefault="00F34BB9" w:rsidP="00A87070">
      <w:pPr>
        <w:ind w:left="567"/>
        <w:rPr>
          <w:rFonts w:ascii="Times New Roman" w:hAnsi="Times New Roman"/>
          <w:b/>
          <w:bCs/>
          <w:iCs/>
          <w:sz w:val="20"/>
          <w:szCs w:val="20"/>
          <w:lang w:val="uk-UA"/>
        </w:rPr>
      </w:pPr>
      <w:r>
        <w:rPr>
          <w:noProof/>
          <w:lang w:eastAsia="ru-RU"/>
        </w:rPr>
        <w:pict w14:anchorId="56E88C20">
          <v:shape id="Text Box 419" o:spid="_x0000_s1039" type="#_x0000_t202" style="position:absolute;left:0;text-align:left;margin-left:19.9pt;margin-top:2.55pt;width:195pt;height:38.15pt;z-index:11;visibility:visible" strokeweight="1pt">
            <v:textbox>
              <w:txbxContent>
                <w:p w14:paraId="366F4A1D" w14:textId="77777777" w:rsidR="00926D9B" w:rsidRPr="006F20A0" w:rsidRDefault="00926D9B" w:rsidP="006F20A0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uk-UA"/>
                    </w:rPr>
                  </w:pPr>
                  <w:r w:rsidRPr="006F20A0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OK</w:t>
                  </w:r>
                  <w:r w:rsidRPr="006F20A0">
                    <w:rPr>
                      <w:rFonts w:ascii="Times New Roman" w:hAnsi="Times New Roman"/>
                      <w:sz w:val="18"/>
                      <w:szCs w:val="18"/>
                    </w:rPr>
                    <w:t xml:space="preserve"> 3 </w:t>
                  </w:r>
                  <w:r w:rsidRPr="006F20A0">
                    <w:rPr>
                      <w:rFonts w:ascii="Times New Roman" w:hAnsi="Times New Roman"/>
                      <w:sz w:val="18"/>
                      <w:szCs w:val="18"/>
                      <w:lang w:val="uk-UA"/>
                    </w:rPr>
                    <w:t xml:space="preserve">Актуальні проблеми спеціальної педагогіки, психології та інклюзивної освіти </w:t>
                  </w:r>
                </w:p>
              </w:txbxContent>
            </v:textbox>
          </v:shape>
        </w:pict>
      </w:r>
    </w:p>
    <w:p w14:paraId="42948FD3" w14:textId="77777777" w:rsidR="00431543" w:rsidRPr="00FF7B96" w:rsidRDefault="00F34BB9" w:rsidP="00A87070">
      <w:pPr>
        <w:ind w:left="567"/>
        <w:rPr>
          <w:rFonts w:ascii="Times New Roman" w:hAnsi="Times New Roman"/>
          <w:b/>
          <w:bCs/>
          <w:iCs/>
          <w:sz w:val="20"/>
          <w:szCs w:val="20"/>
          <w:lang w:val="uk-UA"/>
        </w:rPr>
      </w:pPr>
      <w:r>
        <w:rPr>
          <w:noProof/>
          <w:lang w:eastAsia="ru-RU"/>
        </w:rPr>
        <w:pict w14:anchorId="325484E9">
          <v:shape id="Text Box 422" o:spid="_x0000_s1043" type="#_x0000_t202" style="position:absolute;left:0;text-align:left;margin-left:261pt;margin-top:17.5pt;width:189pt;height:53.75pt;z-index:14;visibility:visible" strokeweight="1pt">
            <v:textbox>
              <w:txbxContent>
                <w:p w14:paraId="18D82EEC" w14:textId="77777777" w:rsidR="00926D9B" w:rsidRPr="00897F47" w:rsidRDefault="00926D9B" w:rsidP="00897F4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  <w:lang w:val="uk-UA"/>
                    </w:rPr>
                  </w:pPr>
                  <w:r w:rsidRPr="00897F47">
                    <w:rPr>
                      <w:rFonts w:ascii="Times New Roman" w:hAnsi="Times New Roman"/>
                      <w:sz w:val="24"/>
                      <w:szCs w:val="24"/>
                      <w:u w:val="single"/>
                      <w:lang w:val="uk-UA"/>
                    </w:rPr>
                    <w:t>ВК професійна підготовка</w:t>
                  </w:r>
                </w:p>
                <w:p w14:paraId="388CDD2A" w14:textId="77777777" w:rsidR="00926D9B" w:rsidRDefault="00926D9B" w:rsidP="00897F4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</w:pPr>
                  <w:r w:rsidRPr="00897F47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ВК 7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Дисципліна вільного вибору</w:t>
                  </w:r>
                </w:p>
                <w:p w14:paraId="0F0D6E66" w14:textId="77777777" w:rsidR="00C8085A" w:rsidRPr="00897F47" w:rsidRDefault="00C8085A" w:rsidP="00897F4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ВК 8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Дисципліна вільного вибору</w:t>
                  </w:r>
                </w:p>
                <w:p w14:paraId="1151063D" w14:textId="77777777" w:rsidR="00926D9B" w:rsidRPr="00897F47" w:rsidRDefault="00926D9B" w:rsidP="00897F4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 w14:anchorId="6F7BBDF3">
          <v:shape id="_x0000_s1040" type="#_x0000_t32" style="position:absolute;left:0;text-align:left;margin-left:237.75pt;margin-top:421.5pt;width:14.15pt;height:0;flip:x;z-index:53" o:connectortype="straight"/>
        </w:pict>
      </w:r>
      <w:r>
        <w:rPr>
          <w:noProof/>
          <w:lang w:eastAsia="ru-RU"/>
        </w:rPr>
        <w:pict w14:anchorId="79331546">
          <v:shape id="_x0000_s1041" type="#_x0000_t32" style="position:absolute;left:0;text-align:left;margin-left:227.7pt;margin-top:15pt;width:1.35pt;height:276.25pt;z-index:33" o:connectortype="straight"/>
        </w:pict>
      </w:r>
      <w:r>
        <w:rPr>
          <w:noProof/>
          <w:lang w:eastAsia="ru-RU"/>
        </w:rPr>
        <w:pict w14:anchorId="37C42454">
          <v:shape id="_x0000_s1042" type="#_x0000_t32" style="position:absolute;left:0;text-align:left;margin-left:116.95pt;margin-top:12.1pt;width:.05pt;height:16.2pt;z-index:27;visibility:visible">
            <v:stroke startarrow="block" endarrow="block"/>
          </v:shape>
        </w:pict>
      </w:r>
      <w:r>
        <w:rPr>
          <w:noProof/>
          <w:lang w:eastAsia="ru-RU"/>
        </w:rPr>
        <w:pict w14:anchorId="7AB274C4">
          <v:shape id="_x0000_s1044" type="#_x0000_t202" style="position:absolute;left:0;text-align:left;margin-left:521.5pt;margin-top:19.35pt;width:189pt;height:43.15pt;z-index:43;visibility:visible" strokeweight="1pt">
            <v:textbox>
              <w:txbxContent>
                <w:p w14:paraId="17402AE7" w14:textId="77777777" w:rsidR="00926D9B" w:rsidRPr="00897F47" w:rsidRDefault="00926D9B" w:rsidP="00776A2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  <w:lang w:val="uk-UA"/>
                    </w:rPr>
                  </w:pPr>
                  <w:r w:rsidRPr="00897F47">
                    <w:rPr>
                      <w:rFonts w:ascii="Times New Roman" w:hAnsi="Times New Roman"/>
                      <w:sz w:val="24"/>
                      <w:szCs w:val="24"/>
                      <w:u w:val="single"/>
                      <w:lang w:val="uk-UA"/>
                    </w:rPr>
                    <w:t>ВК професійна підготовка</w:t>
                  </w:r>
                </w:p>
                <w:p w14:paraId="13BA9D96" w14:textId="77777777" w:rsidR="00926D9B" w:rsidRPr="00897F47" w:rsidRDefault="00926D9B" w:rsidP="00776A2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ВК </w:t>
                  </w:r>
                  <w:r w:rsidR="00C8085A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9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Дисципліна вільного вибору</w:t>
                  </w:r>
                </w:p>
                <w:p w14:paraId="793C49C6" w14:textId="77777777" w:rsidR="00926D9B" w:rsidRPr="00897F47" w:rsidRDefault="00926D9B" w:rsidP="00776A2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 w14:anchorId="2B3683A2">
          <v:shape id="_x0000_s1045" type="#_x0000_t32" style="position:absolute;left:0;text-align:left;margin-left:215.35pt;margin-top:14.25pt;width:12.35pt;height:0;flip:x;z-index:35" o:connectortype="straight"/>
        </w:pict>
      </w:r>
    </w:p>
    <w:p w14:paraId="585E5C0E" w14:textId="77777777" w:rsidR="00431543" w:rsidRPr="00FF7B96" w:rsidRDefault="00F34BB9" w:rsidP="00A87070">
      <w:pPr>
        <w:ind w:left="567"/>
        <w:rPr>
          <w:rFonts w:ascii="Times New Roman" w:hAnsi="Times New Roman"/>
          <w:b/>
          <w:bCs/>
          <w:iCs/>
          <w:sz w:val="20"/>
          <w:szCs w:val="20"/>
          <w:lang w:val="uk-UA"/>
        </w:rPr>
      </w:pPr>
      <w:r>
        <w:rPr>
          <w:noProof/>
          <w:lang w:eastAsia="ru-RU"/>
        </w:rPr>
        <w:pict w14:anchorId="65649E37">
          <v:shape id="Text Box 420" o:spid="_x0000_s1046" type="#_x0000_t202" style="position:absolute;left:0;text-align:left;margin-left:19.1pt;margin-top:3.75pt;width:195pt;height:63.75pt;z-index:12;visibility:visible" strokeweight="1pt">
            <v:textbox style="mso-next-textbox:#Text Box 420">
              <w:txbxContent>
                <w:p w14:paraId="74C2A039" w14:textId="77777777" w:rsidR="00926D9B" w:rsidRDefault="00926D9B" w:rsidP="00A95632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F20A0">
                    <w:rPr>
                      <w:rFonts w:ascii="Times New Roman" w:hAnsi="Times New Roman"/>
                      <w:sz w:val="18"/>
                      <w:szCs w:val="18"/>
                      <w:lang w:val="uk-UA"/>
                    </w:rPr>
                    <w:t>ОК 4</w:t>
                  </w:r>
                  <w:r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r w:rsidRPr="006F20A0">
                    <w:rPr>
                      <w:rFonts w:ascii="Times New Roman" w:hAnsi="Times New Roman"/>
                      <w:sz w:val="18"/>
                      <w:szCs w:val="18"/>
                      <w:lang w:val="uk-UA"/>
                    </w:rPr>
                    <w:t>Організація взаємодії фахівців під час комплексного супроводу дітей з тяжкими порушеннями мовлення в умовах лікувально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-</w:t>
                  </w:r>
                  <w:r w:rsidRPr="006F20A0">
                    <w:rPr>
                      <w:rFonts w:ascii="Times New Roman" w:hAnsi="Times New Roman"/>
                      <w:sz w:val="18"/>
                      <w:szCs w:val="18"/>
                      <w:lang w:val="uk-UA"/>
                    </w:rPr>
                    <w:t>оздоровчого та корекційно-реабілітаційного середовища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 w14:anchorId="60167EF1">
          <v:shape id="_x0000_s1047" type="#_x0000_t32" style="position:absolute;left:0;text-align:left;margin-left:444.45pt;margin-top:8.85pt;width:75.7pt;height:0;rotation:180;z-index:46;visibility:visible" adj="-161358,-1,-161358">
            <v:stroke startarrow="block" endarrow="block"/>
          </v:shape>
        </w:pict>
      </w:r>
      <w:r>
        <w:rPr>
          <w:noProof/>
          <w:lang w:eastAsia="ru-RU"/>
        </w:rPr>
        <w:pict w14:anchorId="5A10D105">
          <v:shape id="_x0000_s1048" type="#_x0000_t34" style="position:absolute;left:0;text-align:left;margin-left:434.2pt;margin-top:64.85pt;width:116.5pt;height:4.45pt;rotation:90;flip:x;z-index:41;visibility:visible" adj=",1284351,-99295">
            <v:stroke startarrow="block" endarrow="block"/>
          </v:shape>
        </w:pict>
      </w:r>
    </w:p>
    <w:p w14:paraId="36FE6D16" w14:textId="77777777" w:rsidR="00431543" w:rsidRPr="00FF7B96" w:rsidRDefault="00431543" w:rsidP="00A87070">
      <w:pPr>
        <w:ind w:left="567"/>
        <w:rPr>
          <w:rFonts w:ascii="Times New Roman" w:hAnsi="Times New Roman"/>
          <w:b/>
          <w:bCs/>
          <w:iCs/>
          <w:sz w:val="20"/>
          <w:szCs w:val="20"/>
          <w:lang w:val="uk-UA"/>
        </w:rPr>
      </w:pPr>
    </w:p>
    <w:p w14:paraId="59ABC353" w14:textId="77777777" w:rsidR="00431543" w:rsidRPr="00FF7B96" w:rsidRDefault="00F34BB9" w:rsidP="00A87070">
      <w:pPr>
        <w:ind w:left="567"/>
        <w:rPr>
          <w:rFonts w:ascii="Times New Roman" w:hAnsi="Times New Roman"/>
          <w:b/>
          <w:bCs/>
          <w:iCs/>
          <w:sz w:val="20"/>
          <w:szCs w:val="20"/>
        </w:rPr>
      </w:pPr>
      <w:r>
        <w:rPr>
          <w:noProof/>
          <w:lang w:eastAsia="ru-RU"/>
        </w:rPr>
        <w:pict w14:anchorId="522F951E">
          <v:shape id="_x0000_s1049" type="#_x0000_t32" style="position:absolute;left:0;text-align:left;margin-left:116.9pt;margin-top:20.15pt;width:.05pt;height:16.2pt;z-index:40;visibility:visible">
            <v:stroke startarrow="block" endarrow="block"/>
          </v:shape>
        </w:pict>
      </w:r>
      <w:r>
        <w:rPr>
          <w:noProof/>
          <w:lang w:eastAsia="ru-RU"/>
        </w:rPr>
        <w:pict w14:anchorId="067873BF">
          <v:shape id="_x0000_s1050" type="#_x0000_t32" style="position:absolute;left:0;text-align:left;margin-left:214.9pt;margin-top:12.8pt;width:14.15pt;height:.05pt;flip:x;z-index:34" o:connectortype="straight"/>
        </w:pict>
      </w:r>
    </w:p>
    <w:p w14:paraId="2D713B4B" w14:textId="77777777" w:rsidR="00431543" w:rsidRPr="00FF7B96" w:rsidRDefault="00F34BB9" w:rsidP="00A87070">
      <w:pPr>
        <w:ind w:left="567"/>
        <w:rPr>
          <w:rFonts w:ascii="Times New Roman" w:hAnsi="Times New Roman"/>
          <w:b/>
          <w:bCs/>
          <w:iCs/>
          <w:sz w:val="20"/>
          <w:szCs w:val="20"/>
          <w:lang w:val="uk-UA"/>
        </w:rPr>
      </w:pPr>
      <w:r>
        <w:rPr>
          <w:noProof/>
          <w:lang w:eastAsia="ru-RU"/>
        </w:rPr>
        <w:pict w14:anchorId="55FD23AD">
          <v:shape id="_x0000_s1051" type="#_x0000_t202" style="position:absolute;left:0;text-align:left;margin-left:21.7pt;margin-top:10.05pt;width:195pt;height:43.85pt;z-index:23;visibility:visible" strokeweight="1pt">
            <v:textbox style="mso-next-textbox:#_x0000_s1051">
              <w:txbxContent>
                <w:p w14:paraId="5D948AAC" w14:textId="77777777" w:rsidR="00926D9B" w:rsidRDefault="00926D9B" w:rsidP="006F20A0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6F20A0">
                    <w:rPr>
                      <w:rFonts w:ascii="Times New Roman" w:hAnsi="Times New Roman"/>
                      <w:sz w:val="18"/>
                      <w:szCs w:val="18"/>
                      <w:lang w:val="uk-UA"/>
                    </w:rPr>
                    <w:t>ОК 5</w:t>
                  </w:r>
                  <w:r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r w:rsidRPr="006F20A0">
                    <w:rPr>
                      <w:rFonts w:ascii="Times New Roman" w:hAnsi="Times New Roman"/>
                      <w:sz w:val="18"/>
                      <w:szCs w:val="18"/>
                      <w:lang w:val="uk-UA"/>
                    </w:rPr>
                    <w:t>Методологія та організація спеціальних психологічних і педагогічних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6F20A0">
                    <w:rPr>
                      <w:rFonts w:ascii="Times New Roman" w:hAnsi="Times New Roman"/>
                      <w:sz w:val="18"/>
                      <w:szCs w:val="18"/>
                      <w:lang w:val="uk-UA"/>
                    </w:rPr>
                    <w:t>досліджень</w:t>
                  </w:r>
                  <w:r>
                    <w:rPr>
                      <w:rFonts w:ascii="Times New Roman" w:hAnsi="Times New Roman"/>
                      <w:sz w:val="18"/>
                      <w:szCs w:val="18"/>
                      <w:lang w:val="uk-UA"/>
                    </w:rPr>
                    <w:t xml:space="preserve"> </w:t>
                  </w:r>
                </w:p>
              </w:txbxContent>
            </v:textbox>
          </v:shape>
        </w:pict>
      </w:r>
    </w:p>
    <w:p w14:paraId="6BFC748D" w14:textId="77777777" w:rsidR="00431543" w:rsidRPr="00FF7B96" w:rsidRDefault="00F34BB9" w:rsidP="00A87070">
      <w:pPr>
        <w:ind w:left="567"/>
        <w:rPr>
          <w:rFonts w:ascii="Times New Roman" w:hAnsi="Times New Roman"/>
          <w:b/>
          <w:bCs/>
          <w:iCs/>
          <w:sz w:val="20"/>
          <w:szCs w:val="20"/>
          <w:lang w:val="uk-UA"/>
        </w:rPr>
      </w:pPr>
      <w:r>
        <w:rPr>
          <w:noProof/>
          <w:lang w:eastAsia="ru-RU"/>
        </w:rPr>
        <w:pict w14:anchorId="6B4E9403">
          <v:shape id="Text Box 425" o:spid="_x0000_s1052" type="#_x0000_t202" style="position:absolute;left:0;text-align:left;margin-left:522pt;margin-top:11.2pt;width:184.65pt;height:36.95pt;z-index:16;visibility:visible" strokeweight="1pt">
            <v:textbox>
              <w:txbxContent>
                <w:p w14:paraId="522F249A" w14:textId="77777777" w:rsidR="00926D9B" w:rsidRPr="00897F47" w:rsidRDefault="00926D9B" w:rsidP="00A8707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897F47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ОК 8 Виробнича практика</w:t>
                  </w:r>
                </w:p>
                <w:p w14:paraId="759C065A" w14:textId="77777777" w:rsidR="00926D9B" w:rsidRDefault="00926D9B" w:rsidP="00A87070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>
                    <w:rPr>
                      <w:sz w:val="24"/>
                      <w:szCs w:val="24"/>
                      <w:lang w:val="uk-UA"/>
                    </w:rPr>
                    <w:t xml:space="preserve">( </w:t>
                  </w:r>
                  <w:r w:rsidRPr="00A87070">
                    <w:rPr>
                      <w:sz w:val="24"/>
                      <w:szCs w:val="24"/>
                    </w:rPr>
                    <w:t>6</w:t>
                  </w:r>
                  <w:r>
                    <w:rPr>
                      <w:sz w:val="24"/>
                      <w:szCs w:val="24"/>
                      <w:lang w:val="uk-UA"/>
                    </w:rPr>
                    <w:t xml:space="preserve"> кредити, диф.залік)</w:t>
                  </w:r>
                </w:p>
                <w:p w14:paraId="7DACA5CD" w14:textId="77777777" w:rsidR="00926D9B" w:rsidRDefault="00926D9B" w:rsidP="00A87070">
                  <w:pPr>
                    <w:jc w:val="center"/>
                    <w:rPr>
                      <w:lang w:val="uk-UA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 w14:anchorId="40913412">
          <v:shape id="Text Box 424" o:spid="_x0000_s1053" type="#_x0000_t202" style="position:absolute;left:0;text-align:left;margin-left:271.2pt;margin-top:9.4pt;width:192.05pt;height:40.25pt;z-index:15;visibility:visible" strokeweight="1pt">
            <v:textbox style="mso-next-textbox:#Text Box 424">
              <w:txbxContent>
                <w:p w14:paraId="317B48D7" w14:textId="77777777" w:rsidR="00926D9B" w:rsidRPr="00897F47" w:rsidRDefault="00926D9B" w:rsidP="00A8707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897F47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ОК 8 Виробнича практика</w:t>
                  </w:r>
                </w:p>
              </w:txbxContent>
            </v:textbox>
          </v:shape>
        </w:pict>
      </w:r>
    </w:p>
    <w:p w14:paraId="4F1029ED" w14:textId="77777777" w:rsidR="00431543" w:rsidRPr="00FF7B96" w:rsidRDefault="00F34BB9" w:rsidP="00A87070">
      <w:pPr>
        <w:ind w:firstLine="567"/>
        <w:rPr>
          <w:rFonts w:ascii="Times New Roman" w:hAnsi="Times New Roman"/>
          <w:b/>
          <w:bCs/>
          <w:iCs/>
          <w:sz w:val="20"/>
          <w:szCs w:val="20"/>
          <w:lang w:val="uk-UA"/>
        </w:rPr>
      </w:pPr>
      <w:r>
        <w:rPr>
          <w:noProof/>
          <w:lang w:eastAsia="ru-RU"/>
        </w:rPr>
        <w:pict w14:anchorId="1D876F7B">
          <v:shape id="_x0000_s1054" type="#_x0000_t34" style="position:absolute;left:0;text-align:left;margin-left:336.65pt;margin-top:72.8pt;width:101.9pt;height:3.55pt;rotation:90;flip:x;z-index:47;visibility:visible" o:connectortype="elbow" adj=",2406423,-91392">
            <v:stroke startarrow="block" endarrow="block"/>
          </v:shape>
        </w:pict>
      </w:r>
      <w:r>
        <w:rPr>
          <w:noProof/>
          <w:lang w:eastAsia="ru-RU"/>
        </w:rPr>
        <w:pict w14:anchorId="6FCC8C76">
          <v:shape id="_x0000_s1055" type="#_x0000_t202" style="position:absolute;left:0;text-align:left;margin-left:20.65pt;margin-top:18.8pt;width:193.2pt;height:45.4pt;z-index:24;visibility:visible" strokeweight="1pt">
            <v:textbox style="mso-next-textbox:#_x0000_s1055">
              <w:txbxContent>
                <w:p w14:paraId="41A7E379" w14:textId="77777777" w:rsidR="00926D9B" w:rsidRDefault="00926D9B" w:rsidP="00A87070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A95632">
                    <w:rPr>
                      <w:rFonts w:ascii="Times New Roman" w:hAnsi="Times New Roman"/>
                      <w:sz w:val="18"/>
                      <w:szCs w:val="18"/>
                      <w:lang w:val="uk-UA"/>
                    </w:rPr>
                    <w:t>ОК 6</w:t>
                  </w:r>
                  <w:r>
                    <w:rPr>
                      <w:lang w:val="uk-UA"/>
                    </w:rPr>
                    <w:t xml:space="preserve"> </w:t>
                  </w:r>
                  <w:r w:rsidRPr="006F20A0">
                    <w:rPr>
                      <w:rFonts w:ascii="Times New Roman" w:hAnsi="Times New Roman"/>
                      <w:sz w:val="18"/>
                      <w:szCs w:val="18"/>
                      <w:lang w:val="uk-UA"/>
                    </w:rPr>
                    <w:t>Інноваційні технології в освітньо-корекційній роботі з дітьми з тяжкими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6F20A0">
                    <w:rPr>
                      <w:rFonts w:ascii="Times New Roman" w:hAnsi="Times New Roman"/>
                      <w:sz w:val="18"/>
                      <w:szCs w:val="18"/>
                      <w:lang w:val="uk-UA"/>
                    </w:rPr>
                    <w:t>порушеннями мовлення</w:t>
                  </w:r>
                </w:p>
                <w:p w14:paraId="60CE75DE" w14:textId="77777777" w:rsidR="00926D9B" w:rsidRDefault="00926D9B" w:rsidP="00A87070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 w14:anchorId="15356F59">
          <v:shape id="_x0000_s1056" type="#_x0000_t32" style="position:absolute;left:0;text-align:left;margin-left:117.75pt;margin-top:3.75pt;width:.05pt;height:16.2pt;z-index:39;visibility:visible">
            <v:stroke startarrow="block" endarrow="block"/>
          </v:shape>
        </w:pict>
      </w:r>
      <w:r>
        <w:rPr>
          <w:noProof/>
          <w:lang w:eastAsia="ru-RU"/>
        </w:rPr>
        <w:pict w14:anchorId="3DFD7323">
          <v:shape id="_x0000_s1057" type="#_x0000_t34" style="position:absolute;left:0;text-align:left;margin-left:227.7pt;margin-top:9.25pt;width:44.9pt;height:4.5pt;rotation:180;flip:y;z-index:38;visibility:visible" adj=",1872000,-145403">
            <v:stroke startarrow="block" endarrow="block"/>
          </v:shape>
        </w:pict>
      </w:r>
      <w:r>
        <w:rPr>
          <w:noProof/>
          <w:lang w:eastAsia="ru-RU"/>
        </w:rPr>
        <w:pict w14:anchorId="3F36DC55">
          <v:shape id="_x0000_s1058" type="#_x0000_t32" style="position:absolute;left:0;text-align:left;margin-left:459pt;margin-top:6pt;width:63pt;height:0;rotation:180;z-index:44;visibility:visible" adj="-201497,-1,-201497">
            <v:stroke startarrow="block" endarrow="block"/>
          </v:shape>
        </w:pict>
      </w:r>
      <w:r>
        <w:rPr>
          <w:noProof/>
          <w:lang w:eastAsia="ru-RU"/>
        </w:rPr>
        <w:pict w14:anchorId="36AF81D2">
          <v:shape id="_x0000_s1059" type="#_x0000_t32" style="position:absolute;left:0;text-align:left;margin-left:459pt;margin-top:6pt;width:63pt;height:0;rotation:180;z-index:42;visibility:visible" adj="-201497,-1,-201497">
            <v:stroke startarrow="block" endarrow="block"/>
          </v:shape>
        </w:pict>
      </w:r>
    </w:p>
    <w:p w14:paraId="3A2547BC" w14:textId="77777777" w:rsidR="00431543" w:rsidRPr="00FF7B96" w:rsidRDefault="00F34BB9" w:rsidP="00A87070">
      <w:pPr>
        <w:ind w:firstLine="567"/>
        <w:rPr>
          <w:rFonts w:ascii="Times New Roman" w:hAnsi="Times New Roman"/>
          <w:b/>
          <w:bCs/>
          <w:iCs/>
          <w:sz w:val="20"/>
          <w:szCs w:val="20"/>
          <w:lang w:val="uk-UA"/>
        </w:rPr>
      </w:pPr>
      <w:r>
        <w:rPr>
          <w:noProof/>
          <w:lang w:eastAsia="ru-RU"/>
        </w:rPr>
        <w:pict w14:anchorId="06142012">
          <v:shape id="AutoShape 433" o:spid="_x0000_s1060" type="#_x0000_t34" style="position:absolute;left:0;text-align:left;margin-left:577.95pt;margin-top:20.55pt;width:35.7pt;height:3.55pt;rotation:90;flip:x;z-index:20;visibility:visible" adj=",2408552,-386834">
            <v:stroke startarrow="block" endarrow="block"/>
          </v:shape>
        </w:pict>
      </w:r>
    </w:p>
    <w:p w14:paraId="433DBA95" w14:textId="77777777" w:rsidR="00431543" w:rsidRPr="00FF7B96" w:rsidRDefault="00F34BB9" w:rsidP="00A87070">
      <w:pPr>
        <w:ind w:firstLine="567"/>
        <w:jc w:val="both"/>
        <w:rPr>
          <w:rFonts w:ascii="Times New Roman" w:hAnsi="Times New Roman"/>
          <w:b/>
          <w:sz w:val="20"/>
          <w:szCs w:val="20"/>
          <w:lang w:val="uk-UA"/>
        </w:rPr>
      </w:pPr>
      <w:r>
        <w:rPr>
          <w:noProof/>
          <w:lang w:eastAsia="ru-RU"/>
        </w:rPr>
        <w:pict w14:anchorId="4D1F10A7">
          <v:shape id="_x0000_s1061" type="#_x0000_t32" style="position:absolute;left:0;text-align:left;margin-left:118.85pt;margin-top:17.75pt;width:.05pt;height:16.2pt;z-index:26;visibility:visible">
            <v:stroke startarrow="block" endarrow="block"/>
          </v:shape>
        </w:pict>
      </w:r>
      <w:r>
        <w:rPr>
          <w:noProof/>
          <w:lang w:eastAsia="ru-RU"/>
        </w:rPr>
        <w:pict w14:anchorId="3BCEC6C3">
          <v:shape id="Text Box 426" o:spid="_x0000_s1062" type="#_x0000_t202" style="position:absolute;left:0;text-align:left;margin-left:525pt;margin-top:15.8pt;width:181.65pt;height:40.5pt;z-index:17;visibility:visible" strokeweight="1pt">
            <v:textbox>
              <w:txbxContent>
                <w:p w14:paraId="0E284091" w14:textId="77777777" w:rsidR="00926D9B" w:rsidRPr="00897F47" w:rsidRDefault="00926D9B" w:rsidP="00A8707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897F47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ОК 9 Переддипломна практика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 w14:anchorId="06ABF67E">
          <v:shape id="_x0000_s1063" type="#_x0000_t32" style="position:absolute;left:0;text-align:left;margin-left:2.55pt;margin-top:6.2pt;width:0;height:66.75pt;z-index:30" o:connectortype="straight"/>
        </w:pict>
      </w:r>
      <w:r>
        <w:rPr>
          <w:noProof/>
          <w:lang w:eastAsia="ru-RU"/>
        </w:rPr>
        <w:pict w14:anchorId="0E1BF679">
          <v:shape id="_x0000_s1064" type="#_x0000_t32" style="position:absolute;left:0;text-align:left;margin-left:2.55pt;margin-top:6.2pt;width:19.9pt;height:0;z-index:31" o:connectortype="straight"/>
        </w:pict>
      </w:r>
      <w:r>
        <w:rPr>
          <w:noProof/>
          <w:lang w:eastAsia="ru-RU"/>
        </w:rPr>
        <w:pict w14:anchorId="61CB4A5C">
          <v:shape id="_x0000_s1065" type="#_x0000_t32" style="position:absolute;left:0;text-align:left;margin-left:214.9pt;margin-top:14.45pt;width:14.15pt;height:0;flip:x;z-index:36" o:connectortype="straight"/>
        </w:pict>
      </w:r>
    </w:p>
    <w:p w14:paraId="322BC451" w14:textId="77777777" w:rsidR="00431543" w:rsidRPr="00FF7B96" w:rsidRDefault="00F34BB9" w:rsidP="00A87070">
      <w:pPr>
        <w:ind w:firstLine="567"/>
        <w:jc w:val="both"/>
        <w:rPr>
          <w:rFonts w:ascii="Times New Roman" w:hAnsi="Times New Roman"/>
          <w:b/>
          <w:sz w:val="20"/>
          <w:szCs w:val="20"/>
          <w:lang w:val="uk-UA"/>
        </w:rPr>
      </w:pPr>
      <w:r>
        <w:rPr>
          <w:noProof/>
          <w:lang w:eastAsia="ru-RU"/>
        </w:rPr>
        <w:pict w14:anchorId="4EF0936C">
          <v:shape id="_x0000_s1066" type="#_x0000_t202" style="position:absolute;left:0;text-align:left;margin-left:21.1pt;margin-top:9.95pt;width:194.25pt;height:43.7pt;z-index:25;visibility:visible" strokeweight="1pt">
            <v:textbox style="mso-next-textbox:#_x0000_s1066">
              <w:txbxContent>
                <w:p w14:paraId="2858591E" w14:textId="77777777" w:rsidR="00926D9B" w:rsidRPr="006F20A0" w:rsidRDefault="00926D9B" w:rsidP="00A87070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A95632">
                    <w:rPr>
                      <w:rFonts w:ascii="Times New Roman" w:hAnsi="Times New Roman"/>
                      <w:sz w:val="18"/>
                      <w:szCs w:val="18"/>
                      <w:lang w:val="uk-UA"/>
                    </w:rPr>
                    <w:t>ОК 7</w:t>
                  </w:r>
                  <w:r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r w:rsidRPr="006F20A0">
                    <w:rPr>
                      <w:rFonts w:ascii="Times New Roman" w:hAnsi="Times New Roman"/>
                      <w:sz w:val="18"/>
                      <w:szCs w:val="18"/>
                      <w:lang w:val="uk-UA"/>
                    </w:rPr>
                    <w:t>Логопедичний супровід осіб з особливими освітніми потребами</w:t>
                  </w:r>
                </w:p>
              </w:txbxContent>
            </v:textbox>
          </v:shape>
        </w:pict>
      </w:r>
    </w:p>
    <w:p w14:paraId="54171744" w14:textId="77777777" w:rsidR="00431543" w:rsidRPr="00FF7B96" w:rsidRDefault="00F34BB9" w:rsidP="00A87070">
      <w:pPr>
        <w:ind w:firstLine="567"/>
        <w:jc w:val="both"/>
        <w:rPr>
          <w:rFonts w:ascii="Times New Roman" w:hAnsi="Times New Roman"/>
          <w:b/>
          <w:sz w:val="20"/>
          <w:szCs w:val="20"/>
          <w:lang w:val="uk-UA"/>
        </w:rPr>
      </w:pPr>
      <w:r>
        <w:rPr>
          <w:noProof/>
          <w:lang w:eastAsia="ru-RU"/>
        </w:rPr>
        <w:pict w14:anchorId="7E547491">
          <v:shape id="_x0000_s1067" type="#_x0000_t32" style="position:absolute;left:0;text-align:left;margin-left:215.35pt;margin-top:22.5pt;width:15.2pt;height:0;flip:x;z-index:37" o:connectortype="straight"/>
        </w:pict>
      </w:r>
      <w:r>
        <w:rPr>
          <w:noProof/>
          <w:lang w:eastAsia="ru-RU"/>
        </w:rPr>
        <w:pict w14:anchorId="0908D2D1">
          <v:shape id="_x0000_s1068" type="#_x0000_t34" style="position:absolute;left:0;text-align:left;margin-left:460.65pt;margin-top:10.8pt;width:66.95pt;height:18.7pt;rotation:180;flip:y;z-index:45;visibility:visible" adj="10792,537112,-184318">
            <v:stroke startarrow="block" endarrow="block"/>
          </v:shape>
        </w:pict>
      </w:r>
    </w:p>
    <w:p w14:paraId="14E45C41" w14:textId="77777777" w:rsidR="00431543" w:rsidRPr="00FF7B96" w:rsidRDefault="00F34BB9" w:rsidP="00A87070">
      <w:pPr>
        <w:ind w:firstLine="567"/>
        <w:jc w:val="both"/>
        <w:rPr>
          <w:rFonts w:ascii="Times New Roman" w:hAnsi="Times New Roman"/>
          <w:b/>
          <w:sz w:val="20"/>
          <w:szCs w:val="20"/>
          <w:lang w:val="uk-UA"/>
        </w:rPr>
      </w:pPr>
      <w:r>
        <w:rPr>
          <w:noProof/>
          <w:lang w:eastAsia="ru-RU"/>
        </w:rPr>
        <w:pict w14:anchorId="328C6462">
          <v:rect id="_x0000_s1069" style="position:absolute;left:0;text-align:left;margin-left:20.65pt;margin-top:20.9pt;width:196.8pt;height:29.75pt;z-index:52">
            <v:textbox style="mso-next-textbox:#_x0000_s1069">
              <w:txbxContent>
                <w:p w14:paraId="4E2964E8" w14:textId="77777777" w:rsidR="00926D9B" w:rsidRDefault="00926D9B" w:rsidP="00322B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>
                    <w:rPr>
                      <w:rFonts w:ascii="Times New Roman" w:hAnsi="Times New Roman"/>
                      <w:lang w:val="uk-UA"/>
                    </w:rPr>
                    <w:t>ОК 9</w:t>
                  </w:r>
                  <w:r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lang w:val="uk-UA"/>
                    </w:rPr>
                    <w:t>Переддипломна практика</w:t>
                  </w:r>
                </w:p>
                <w:p w14:paraId="2510ECBA" w14:textId="77777777" w:rsidR="00926D9B" w:rsidRPr="00322B4E" w:rsidRDefault="00926D9B" w:rsidP="00322B4E"/>
              </w:txbxContent>
            </v:textbox>
          </v:rect>
        </w:pict>
      </w:r>
      <w:r>
        <w:rPr>
          <w:noProof/>
          <w:lang w:eastAsia="ru-RU"/>
        </w:rPr>
        <w:pict w14:anchorId="4EF3CFE1">
          <v:shape id="AutoShape 430" o:spid="_x0000_s1070" type="#_x0000_t32" style="position:absolute;left:0;text-align:left;margin-left:115.65pt;margin-top:4.7pt;width:.05pt;height:16.2pt;z-index:19;visibility:visible">
            <v:stroke startarrow="block" endarrow="block"/>
          </v:shape>
        </w:pict>
      </w:r>
      <w:r>
        <w:rPr>
          <w:noProof/>
          <w:lang w:eastAsia="ru-RU"/>
        </w:rPr>
        <w:pict w14:anchorId="7A7AC121">
          <v:shape id="Text Box 415" o:spid="_x0000_s1071" type="#_x0000_t202" style="position:absolute;left:0;text-align:left;margin-left:288.5pt;margin-top:9.4pt;width:173.4pt;height:67.05pt;z-index:8;visibility:visible" strokeweight="1pt">
            <v:textbox style="mso-next-textbox:#Text Box 415">
              <w:txbxContent>
                <w:p w14:paraId="2F36C216" w14:textId="77777777" w:rsidR="00926D9B" w:rsidRPr="00897F47" w:rsidRDefault="00926D9B" w:rsidP="00897F4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ОК 10 </w:t>
                  </w:r>
                  <w:r w:rsidRPr="00897F47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Виконання кваліфікаційної роботи та атестація здобувачів вищої освіти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 w14:anchorId="524FF963">
          <v:shape id="_x0000_s1072" type="#_x0000_t32" style="position:absolute;left:0;text-align:left;margin-left:1.85pt;margin-top:3.25pt;width:18.05pt;height:0;z-index:32" o:connectortype="straight"/>
        </w:pict>
      </w:r>
    </w:p>
    <w:p w14:paraId="17B3E735" w14:textId="77777777" w:rsidR="00431543" w:rsidRDefault="00F34BB9" w:rsidP="00A87070">
      <w:pPr>
        <w:ind w:firstLine="567"/>
        <w:jc w:val="both"/>
        <w:rPr>
          <w:rFonts w:ascii="Times New Roman" w:hAnsi="Times New Roman"/>
          <w:b/>
          <w:sz w:val="20"/>
          <w:szCs w:val="20"/>
          <w:lang w:val="uk-UA"/>
        </w:rPr>
      </w:pPr>
      <w:r>
        <w:rPr>
          <w:noProof/>
          <w:lang w:eastAsia="ru-RU"/>
        </w:rPr>
        <w:pict w14:anchorId="611F221B">
          <v:shape id="_x0000_s1073" type="#_x0000_t32" style="position:absolute;left:0;text-align:left;margin-left:214.9pt;margin-top:11.3pt;width:73.6pt;height:1.25pt;flip:x;z-index:54" o:connectortype="straight"/>
        </w:pict>
      </w:r>
      <w:r>
        <w:rPr>
          <w:noProof/>
          <w:lang w:eastAsia="ru-RU"/>
        </w:rPr>
        <w:pict w14:anchorId="026C492B">
          <v:rect id="_x0000_s1074" style="position:absolute;left:0;text-align:left;margin-left:101.65pt;margin-top:558.8pt;width:176pt;height:29.75pt;z-index:51">
            <v:textbox style="mso-next-textbox:#_x0000_s1074">
              <w:txbxContent>
                <w:p w14:paraId="12B7E071" w14:textId="77777777" w:rsidR="00926D9B" w:rsidRDefault="00926D9B" w:rsidP="00322B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>
                    <w:rPr>
                      <w:rFonts w:ascii="Times New Roman" w:hAnsi="Times New Roman"/>
                      <w:lang w:val="uk-UA"/>
                    </w:rPr>
                    <w:t>Переддипломна практика</w:t>
                  </w:r>
                </w:p>
                <w:p w14:paraId="332A0E71" w14:textId="77777777" w:rsidR="00926D9B" w:rsidRPr="00322B4E" w:rsidRDefault="00926D9B" w:rsidP="00322B4E"/>
              </w:txbxContent>
            </v:textbox>
          </v:rect>
        </w:pict>
      </w:r>
      <w:r>
        <w:rPr>
          <w:noProof/>
          <w:lang w:eastAsia="ru-RU"/>
        </w:rPr>
        <w:pict w14:anchorId="0F3FA48E">
          <v:rect id="_x0000_s1075" style="position:absolute;left:0;text-align:left;margin-left:101.65pt;margin-top:558.8pt;width:176pt;height:29.75pt;z-index:50">
            <v:textbox style="mso-next-textbox:#_x0000_s1075">
              <w:txbxContent>
                <w:p w14:paraId="0922F87D" w14:textId="77777777" w:rsidR="00926D9B" w:rsidRDefault="00926D9B" w:rsidP="00322B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>
                    <w:rPr>
                      <w:rFonts w:ascii="Times New Roman" w:hAnsi="Times New Roman"/>
                      <w:lang w:val="uk-UA"/>
                    </w:rPr>
                    <w:t>Переддипломна практика</w:t>
                  </w:r>
                </w:p>
                <w:p w14:paraId="1DA3907B" w14:textId="77777777" w:rsidR="00926D9B" w:rsidRPr="00322B4E" w:rsidRDefault="00926D9B" w:rsidP="00322B4E"/>
              </w:txbxContent>
            </v:textbox>
          </v:rect>
        </w:pict>
      </w:r>
      <w:r>
        <w:rPr>
          <w:noProof/>
          <w:lang w:eastAsia="ru-RU"/>
        </w:rPr>
        <w:pict w14:anchorId="17989C54">
          <v:rect id="_x0000_s1076" style="position:absolute;left:0;text-align:left;margin-left:101.65pt;margin-top:558.8pt;width:176pt;height:29.75pt;z-index:48">
            <v:textbox style="mso-next-textbox:#_x0000_s1076">
              <w:txbxContent>
                <w:p w14:paraId="0B60FE1D" w14:textId="77777777" w:rsidR="00926D9B" w:rsidRDefault="00926D9B" w:rsidP="00322B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>
                    <w:rPr>
                      <w:rFonts w:ascii="Times New Roman" w:hAnsi="Times New Roman"/>
                      <w:lang w:val="uk-UA"/>
                    </w:rPr>
                    <w:t>Переддипломна практика</w:t>
                  </w:r>
                </w:p>
                <w:p w14:paraId="23014FFD" w14:textId="77777777" w:rsidR="00926D9B" w:rsidRPr="00322B4E" w:rsidRDefault="00926D9B" w:rsidP="00322B4E"/>
              </w:txbxContent>
            </v:textbox>
          </v:rect>
        </w:pict>
      </w:r>
      <w:r>
        <w:rPr>
          <w:noProof/>
          <w:lang w:eastAsia="ru-RU"/>
        </w:rPr>
        <w:pict w14:anchorId="54B20A99">
          <v:rect id="_x0000_s1077" style="position:absolute;left:0;text-align:left;margin-left:101.65pt;margin-top:558.8pt;width:176pt;height:29.75pt;z-index:49">
            <v:textbox style="mso-next-textbox:#_x0000_s1077">
              <w:txbxContent>
                <w:p w14:paraId="6939FD2E" w14:textId="77777777" w:rsidR="00926D9B" w:rsidRDefault="00926D9B" w:rsidP="00322B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>
                    <w:rPr>
                      <w:rFonts w:ascii="Times New Roman" w:hAnsi="Times New Roman"/>
                      <w:lang w:val="uk-UA"/>
                    </w:rPr>
                    <w:t>Переддипломна практика</w:t>
                  </w:r>
                </w:p>
                <w:p w14:paraId="70B2B82E" w14:textId="77777777" w:rsidR="00926D9B" w:rsidRPr="00322B4E" w:rsidRDefault="00926D9B" w:rsidP="00322B4E"/>
              </w:txbxContent>
            </v:textbox>
          </v:rect>
        </w:pict>
      </w:r>
    </w:p>
    <w:p w14:paraId="6BB99B91" w14:textId="77777777" w:rsidR="00431543" w:rsidRDefault="00F34BB9" w:rsidP="00322B4E">
      <w:pPr>
        <w:ind w:firstLine="567"/>
        <w:jc w:val="both"/>
        <w:rPr>
          <w:rFonts w:ascii="Times New Roman" w:hAnsi="Times New Roman"/>
          <w:b/>
          <w:sz w:val="20"/>
          <w:szCs w:val="20"/>
          <w:lang w:val="uk-UA"/>
        </w:rPr>
        <w:sectPr w:rsidR="00431543" w:rsidSect="00FF7B96">
          <w:pgSz w:w="16838" w:h="11906" w:orient="landscape"/>
          <w:pgMar w:top="1077" w:right="680" w:bottom="567" w:left="907" w:header="709" w:footer="709" w:gutter="0"/>
          <w:cols w:space="708"/>
          <w:docGrid w:linePitch="360"/>
        </w:sectPr>
      </w:pPr>
      <w:r>
        <w:rPr>
          <w:noProof/>
          <w:lang w:eastAsia="ru-RU"/>
        </w:rPr>
        <w:pict w14:anchorId="4D4D5F61">
          <v:shape id="AutoShape 438" o:spid="_x0000_s1078" type="#_x0000_t32" style="position:absolute;left:0;text-align:left;margin-left:461.9pt;margin-top:26.7pt;width:275.25pt;height:.05pt;flip:x;z-index:22;visibility:visible" strokeweight="1pt">
            <v:stroke endarrow="block"/>
          </v:shape>
        </w:pict>
      </w:r>
      <w:r>
        <w:rPr>
          <w:noProof/>
          <w:lang w:eastAsia="ru-RU"/>
        </w:rPr>
        <w:pict w14:anchorId="2C50F73D">
          <v:shape id="AutoShape 437" o:spid="_x0000_s1079" type="#_x0000_t34" style="position:absolute;left:0;text-align:left;margin-left:-1.2pt;margin-top:26.75pt;width:292.05pt;height:.05pt;z-index:21;visibility:visible" adj="10798,-236671200,-2711" strokeweight="1pt">
            <v:stroke endarrow="block"/>
          </v:shape>
        </w:pict>
      </w:r>
    </w:p>
    <w:p w14:paraId="0DA593EC" w14:textId="372D0B25" w:rsidR="00431543" w:rsidRPr="00D22D01" w:rsidRDefault="00F34BB9">
      <w:pPr>
        <w:rPr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pict w14:anchorId="63D941F8">
          <v:shape id="_x0000_i1030" type="#_x0000_t75" style="width:513pt;height:703.5pt">
            <v:imagedata r:id="rId7" o:title=""/>
          </v:shape>
        </w:pict>
      </w:r>
    </w:p>
    <w:sectPr w:rsidR="00431543" w:rsidRPr="00D22D01" w:rsidSect="00FF7B96">
      <w:pgSz w:w="11906" w:h="16838"/>
      <w:pgMar w:top="680" w:right="567" w:bottom="90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1873"/>
    <w:multiLevelType w:val="hybridMultilevel"/>
    <w:tmpl w:val="537E6554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7D111AE"/>
    <w:multiLevelType w:val="hybridMultilevel"/>
    <w:tmpl w:val="D230270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C85AB8"/>
    <w:multiLevelType w:val="hybridMultilevel"/>
    <w:tmpl w:val="3A4004C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80370D6"/>
    <w:multiLevelType w:val="hybridMultilevel"/>
    <w:tmpl w:val="414ED07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9BB4E09"/>
    <w:multiLevelType w:val="hybridMultilevel"/>
    <w:tmpl w:val="5874DE6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B2A2B69"/>
    <w:multiLevelType w:val="hybridMultilevel"/>
    <w:tmpl w:val="EDECF754"/>
    <w:lvl w:ilvl="0" w:tplc="0CE4D62C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3F4384"/>
    <w:multiLevelType w:val="multilevel"/>
    <w:tmpl w:val="D32CC78E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7" w15:restartNumberingAfterBreak="0">
    <w:nsid w:val="630F02E8"/>
    <w:multiLevelType w:val="hybridMultilevel"/>
    <w:tmpl w:val="2920399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53E53F3"/>
    <w:multiLevelType w:val="hybridMultilevel"/>
    <w:tmpl w:val="9A6CC44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7630870"/>
    <w:multiLevelType w:val="hybridMultilevel"/>
    <w:tmpl w:val="C442AB0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EB6796B"/>
    <w:multiLevelType w:val="hybridMultilevel"/>
    <w:tmpl w:val="A0927C8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323503A"/>
    <w:multiLevelType w:val="hybridMultilevel"/>
    <w:tmpl w:val="20C81E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E2951E6"/>
    <w:multiLevelType w:val="hybridMultilevel"/>
    <w:tmpl w:val="483A330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E530912"/>
    <w:multiLevelType w:val="multilevel"/>
    <w:tmpl w:val="C548FBE0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/>
      </w:rPr>
    </w:lvl>
  </w:abstractNum>
  <w:abstractNum w:abstractNumId="14" w15:restartNumberingAfterBreak="0">
    <w:nsid w:val="7EE31BC3"/>
    <w:multiLevelType w:val="hybridMultilevel"/>
    <w:tmpl w:val="483A330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0"/>
  </w:num>
  <w:num w:numId="15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61F2"/>
    <w:rsid w:val="00000747"/>
    <w:rsid w:val="000111D2"/>
    <w:rsid w:val="00011C9E"/>
    <w:rsid w:val="000305E3"/>
    <w:rsid w:val="00034DA8"/>
    <w:rsid w:val="00071A8A"/>
    <w:rsid w:val="00093AF1"/>
    <w:rsid w:val="000F62CD"/>
    <w:rsid w:val="001056A2"/>
    <w:rsid w:val="001056D5"/>
    <w:rsid w:val="00132514"/>
    <w:rsid w:val="001357A0"/>
    <w:rsid w:val="00144708"/>
    <w:rsid w:val="001451A3"/>
    <w:rsid w:val="001A39E0"/>
    <w:rsid w:val="001B7308"/>
    <w:rsid w:val="00202669"/>
    <w:rsid w:val="002241FC"/>
    <w:rsid w:val="00240661"/>
    <w:rsid w:val="0026684A"/>
    <w:rsid w:val="00272B1F"/>
    <w:rsid w:val="002858C0"/>
    <w:rsid w:val="002923E3"/>
    <w:rsid w:val="002F4BE4"/>
    <w:rsid w:val="00312F81"/>
    <w:rsid w:val="00322397"/>
    <w:rsid w:val="00322B4E"/>
    <w:rsid w:val="003314E7"/>
    <w:rsid w:val="003629D2"/>
    <w:rsid w:val="00367E45"/>
    <w:rsid w:val="00375D2E"/>
    <w:rsid w:val="003916EC"/>
    <w:rsid w:val="003C0BD7"/>
    <w:rsid w:val="003C692E"/>
    <w:rsid w:val="003E000D"/>
    <w:rsid w:val="00431543"/>
    <w:rsid w:val="0044195C"/>
    <w:rsid w:val="004506E2"/>
    <w:rsid w:val="00481978"/>
    <w:rsid w:val="00483CB8"/>
    <w:rsid w:val="004929DF"/>
    <w:rsid w:val="004B47A3"/>
    <w:rsid w:val="004C3A54"/>
    <w:rsid w:val="00501A6A"/>
    <w:rsid w:val="00510FAB"/>
    <w:rsid w:val="00524527"/>
    <w:rsid w:val="00531E31"/>
    <w:rsid w:val="005654A8"/>
    <w:rsid w:val="005D2EDE"/>
    <w:rsid w:val="005F226D"/>
    <w:rsid w:val="005F50AB"/>
    <w:rsid w:val="006022D0"/>
    <w:rsid w:val="00602DDF"/>
    <w:rsid w:val="00640DC0"/>
    <w:rsid w:val="0064476E"/>
    <w:rsid w:val="00674705"/>
    <w:rsid w:val="0067732A"/>
    <w:rsid w:val="0069103F"/>
    <w:rsid w:val="006A3F80"/>
    <w:rsid w:val="006D5F77"/>
    <w:rsid w:val="006D61F2"/>
    <w:rsid w:val="006D6608"/>
    <w:rsid w:val="006F20A0"/>
    <w:rsid w:val="006F771A"/>
    <w:rsid w:val="0070129E"/>
    <w:rsid w:val="007158CC"/>
    <w:rsid w:val="00727560"/>
    <w:rsid w:val="0074488C"/>
    <w:rsid w:val="00756414"/>
    <w:rsid w:val="00762B50"/>
    <w:rsid w:val="00776A2A"/>
    <w:rsid w:val="007858FF"/>
    <w:rsid w:val="00792702"/>
    <w:rsid w:val="00795B50"/>
    <w:rsid w:val="007E35EF"/>
    <w:rsid w:val="007F7B10"/>
    <w:rsid w:val="00825FD4"/>
    <w:rsid w:val="00892246"/>
    <w:rsid w:val="00897F47"/>
    <w:rsid w:val="008C7340"/>
    <w:rsid w:val="008E0054"/>
    <w:rsid w:val="008E5FB0"/>
    <w:rsid w:val="008F533C"/>
    <w:rsid w:val="00902B61"/>
    <w:rsid w:val="00903764"/>
    <w:rsid w:val="009062C0"/>
    <w:rsid w:val="00907D1B"/>
    <w:rsid w:val="00910501"/>
    <w:rsid w:val="00925ECF"/>
    <w:rsid w:val="00926D9B"/>
    <w:rsid w:val="00937588"/>
    <w:rsid w:val="009513B9"/>
    <w:rsid w:val="00954FE7"/>
    <w:rsid w:val="00973E7A"/>
    <w:rsid w:val="009807A6"/>
    <w:rsid w:val="009928AF"/>
    <w:rsid w:val="009A5251"/>
    <w:rsid w:val="009A58C5"/>
    <w:rsid w:val="009C1575"/>
    <w:rsid w:val="009E50F0"/>
    <w:rsid w:val="009F1D1C"/>
    <w:rsid w:val="00A04B61"/>
    <w:rsid w:val="00A55AA0"/>
    <w:rsid w:val="00A66CB1"/>
    <w:rsid w:val="00A85CF0"/>
    <w:rsid w:val="00A87070"/>
    <w:rsid w:val="00A872CA"/>
    <w:rsid w:val="00A93A2A"/>
    <w:rsid w:val="00A95632"/>
    <w:rsid w:val="00AA56EF"/>
    <w:rsid w:val="00AD3AB2"/>
    <w:rsid w:val="00AE15EC"/>
    <w:rsid w:val="00AF6556"/>
    <w:rsid w:val="00B10A20"/>
    <w:rsid w:val="00B1417D"/>
    <w:rsid w:val="00B40498"/>
    <w:rsid w:val="00B6200E"/>
    <w:rsid w:val="00B72776"/>
    <w:rsid w:val="00B75466"/>
    <w:rsid w:val="00B97AF3"/>
    <w:rsid w:val="00BC236B"/>
    <w:rsid w:val="00BD4D36"/>
    <w:rsid w:val="00BD739A"/>
    <w:rsid w:val="00BE5F2D"/>
    <w:rsid w:val="00C07E1B"/>
    <w:rsid w:val="00C23693"/>
    <w:rsid w:val="00C4384F"/>
    <w:rsid w:val="00C8085A"/>
    <w:rsid w:val="00C83195"/>
    <w:rsid w:val="00C858E6"/>
    <w:rsid w:val="00C96C60"/>
    <w:rsid w:val="00CA1C2A"/>
    <w:rsid w:val="00CC5A71"/>
    <w:rsid w:val="00CE55BD"/>
    <w:rsid w:val="00D22D01"/>
    <w:rsid w:val="00D31486"/>
    <w:rsid w:val="00D35237"/>
    <w:rsid w:val="00D809F5"/>
    <w:rsid w:val="00D82167"/>
    <w:rsid w:val="00D97335"/>
    <w:rsid w:val="00DB1727"/>
    <w:rsid w:val="00DD0DC3"/>
    <w:rsid w:val="00E2441C"/>
    <w:rsid w:val="00E30094"/>
    <w:rsid w:val="00E82C4E"/>
    <w:rsid w:val="00EA56A4"/>
    <w:rsid w:val="00F34BB9"/>
    <w:rsid w:val="00F62285"/>
    <w:rsid w:val="00F64433"/>
    <w:rsid w:val="00F66B43"/>
    <w:rsid w:val="00FA425B"/>
    <w:rsid w:val="00FE1464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80"/>
    <o:shapelayout v:ext="edit">
      <o:idmap v:ext="edit" data="1"/>
      <o:rules v:ext="edit">
        <o:r id="V:Rule1" type="connector" idref="#AutoShape 402"/>
        <o:r id="V:Rule2" type="connector" idref="#AutoShape 403"/>
        <o:r id="V:Rule3" type="connector" idref="#AutoShape 401"/>
        <o:r id="V:Rule4" type="connector" idref="#_x0000_s1041"/>
        <o:r id="V:Rule5" type="connector" idref="#AutoShape 427"/>
        <o:r id="V:Rule6" type="connector" idref="#_x0000_s1057"/>
        <o:r id="V:Rule7" type="connector" idref="#AutoShape 437"/>
        <o:r id="V:Rule8" type="connector" idref="#_x0000_s1061"/>
        <o:r id="V:Rule9" type="connector" idref="#_x0000_s1047"/>
        <o:r id="V:Rule10" type="connector" idref="#_x0000_s1042"/>
        <o:r id="V:Rule11" type="connector" idref="#_x0000_s1048"/>
        <o:r id="V:Rule12" type="connector" idref="#_x0000_s1040"/>
        <o:r id="V:Rule13" type="connector" idref="#_x0000_s1054"/>
        <o:r id="V:Rule14" type="connector" idref="#_x0000_s1056"/>
        <o:r id="V:Rule15" type="connector" idref="#_x0000_s1050"/>
        <o:r id="V:Rule16" type="connector" idref="#_x0000_s1065"/>
        <o:r id="V:Rule17" type="connector" idref="#_x0000_s1059"/>
        <o:r id="V:Rule18" type="connector" idref="#_x0000_s1049"/>
        <o:r id="V:Rule19" type="connector" idref="#_x0000_s1067"/>
        <o:r id="V:Rule20" type="connector" idref="#_x0000_s1063"/>
        <o:r id="V:Rule21" type="connector" idref="#_x0000_s1064"/>
        <o:r id="V:Rule22" type="connector" idref="#_x0000_s1045"/>
        <o:r id="V:Rule23" type="connector" idref="#_x0000_s1058"/>
        <o:r id="V:Rule24" type="connector" idref="#_x0000_s1068"/>
        <o:r id="V:Rule25" type="connector" idref="#AutoShape 430"/>
        <o:r id="V:Rule26" type="connector" idref="#_x0000_s1072"/>
        <o:r id="V:Rule27" type="connector" idref="#_x0000_s1073"/>
        <o:r id="V:Rule28" type="connector" idref="#AutoShape 438"/>
        <o:r id="V:Rule29" type="connector" idref="#AutoShape 433"/>
      </o:rules>
    </o:shapelayout>
  </w:shapeDefaults>
  <w:decimalSymbol w:val=","/>
  <w:listSeparator w:val=";"/>
  <w14:docId w14:val="333397BB"/>
  <w15:docId w15:val="{146885CB-7C32-4662-BD50-E2703409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D01"/>
    <w:pPr>
      <w:spacing w:after="200" w:line="276" w:lineRule="auto"/>
    </w:pPr>
    <w:rPr>
      <w:rFonts w:cs="Times New Roman"/>
      <w:sz w:val="22"/>
      <w:szCs w:val="22"/>
      <w:lang w:val="ru-RU" w:eastAsia="en-US"/>
    </w:rPr>
  </w:style>
  <w:style w:type="paragraph" w:styleId="2">
    <w:name w:val="heading 2"/>
    <w:basedOn w:val="a"/>
    <w:link w:val="20"/>
    <w:uiPriority w:val="99"/>
    <w:qFormat/>
    <w:rsid w:val="00D22D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D22D01"/>
    <w:rPr>
      <w:rFonts w:ascii="Times New Roman" w:hAnsi="Times New Roman" w:cs="Times New Roman"/>
      <w:b/>
      <w:bCs/>
      <w:sz w:val="36"/>
      <w:szCs w:val="36"/>
      <w:lang w:val="ru-RU" w:eastAsia="ru-RU"/>
    </w:rPr>
  </w:style>
  <w:style w:type="character" w:styleId="a3">
    <w:name w:val="Hyperlink"/>
    <w:uiPriority w:val="99"/>
    <w:semiHidden/>
    <w:rsid w:val="00D22D01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uiPriority w:val="99"/>
    <w:semiHidden/>
    <w:rsid w:val="00D22D01"/>
    <w:rPr>
      <w:rFonts w:cs="Times New Roman"/>
      <w:color w:val="954F72"/>
      <w:u w:val="single"/>
    </w:rPr>
  </w:style>
  <w:style w:type="paragraph" w:customStyle="1" w:styleId="msonormal0">
    <w:name w:val="msonormal"/>
    <w:basedOn w:val="a"/>
    <w:uiPriority w:val="99"/>
    <w:rsid w:val="00D22D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header"/>
    <w:basedOn w:val="a"/>
    <w:link w:val="a6"/>
    <w:uiPriority w:val="99"/>
    <w:semiHidden/>
    <w:rsid w:val="00D22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semiHidden/>
    <w:locked/>
    <w:rsid w:val="00D22D01"/>
    <w:rPr>
      <w:rFonts w:ascii="Calibri" w:hAnsi="Calibri" w:cs="Times New Roman"/>
      <w:lang w:val="ru-RU"/>
    </w:rPr>
  </w:style>
  <w:style w:type="paragraph" w:styleId="a7">
    <w:name w:val="footer"/>
    <w:basedOn w:val="a"/>
    <w:link w:val="a8"/>
    <w:uiPriority w:val="99"/>
    <w:semiHidden/>
    <w:rsid w:val="00D22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semiHidden/>
    <w:locked/>
    <w:rsid w:val="00D22D01"/>
    <w:rPr>
      <w:rFonts w:ascii="Calibri" w:hAnsi="Calibri" w:cs="Times New Roman"/>
      <w:lang w:val="ru-RU"/>
    </w:rPr>
  </w:style>
  <w:style w:type="paragraph" w:styleId="a9">
    <w:name w:val="Body Text"/>
    <w:basedOn w:val="a"/>
    <w:link w:val="aa"/>
    <w:uiPriority w:val="99"/>
    <w:semiHidden/>
    <w:rsid w:val="00D22D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 w:eastAsia="uk-UA"/>
    </w:rPr>
  </w:style>
  <w:style w:type="character" w:customStyle="1" w:styleId="aa">
    <w:name w:val="Основной текст Знак"/>
    <w:link w:val="a9"/>
    <w:uiPriority w:val="99"/>
    <w:semiHidden/>
    <w:locked/>
    <w:rsid w:val="00D22D01"/>
    <w:rPr>
      <w:rFonts w:ascii="Times New Roman" w:hAnsi="Times New Roman" w:cs="Times New Roman"/>
      <w:sz w:val="28"/>
      <w:szCs w:val="28"/>
      <w:lang w:eastAsia="uk-UA"/>
    </w:rPr>
  </w:style>
  <w:style w:type="paragraph" w:styleId="ab">
    <w:name w:val="List Paragraph"/>
    <w:basedOn w:val="a"/>
    <w:uiPriority w:val="99"/>
    <w:qFormat/>
    <w:rsid w:val="00D22D01"/>
    <w:pPr>
      <w:ind w:left="720"/>
      <w:contextualSpacing/>
    </w:pPr>
  </w:style>
  <w:style w:type="paragraph" w:customStyle="1" w:styleId="Default">
    <w:name w:val="Default"/>
    <w:uiPriority w:val="99"/>
    <w:rsid w:val="00D22D0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en-US"/>
    </w:rPr>
  </w:style>
  <w:style w:type="character" w:customStyle="1" w:styleId="ac">
    <w:name w:val="Основной текст_"/>
    <w:link w:val="21"/>
    <w:uiPriority w:val="99"/>
    <w:locked/>
    <w:rsid w:val="00D22D01"/>
    <w:rPr>
      <w:b/>
      <w:sz w:val="26"/>
      <w:shd w:val="clear" w:color="auto" w:fill="FFFFFF"/>
    </w:rPr>
  </w:style>
  <w:style w:type="paragraph" w:customStyle="1" w:styleId="21">
    <w:name w:val="Основной текст2"/>
    <w:basedOn w:val="a"/>
    <w:link w:val="ac"/>
    <w:uiPriority w:val="99"/>
    <w:rsid w:val="00D22D01"/>
    <w:pPr>
      <w:widowControl w:val="0"/>
      <w:shd w:val="clear" w:color="auto" w:fill="FFFFFF"/>
      <w:spacing w:before="1860" w:after="1020" w:line="240" w:lineRule="atLeast"/>
      <w:ind w:hanging="1300"/>
      <w:jc w:val="right"/>
    </w:pPr>
    <w:rPr>
      <w:b/>
      <w:sz w:val="26"/>
      <w:szCs w:val="20"/>
      <w:lang w:eastAsia="ru-RU"/>
    </w:rPr>
  </w:style>
  <w:style w:type="paragraph" w:customStyle="1" w:styleId="Heading11">
    <w:name w:val="Heading 11"/>
    <w:basedOn w:val="a"/>
    <w:uiPriority w:val="99"/>
    <w:rsid w:val="00D22D01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8"/>
      <w:lang w:val="uk-UA" w:eastAsia="uk-UA"/>
    </w:rPr>
  </w:style>
  <w:style w:type="paragraph" w:customStyle="1" w:styleId="TableParagraph">
    <w:name w:val="Table Paragraph"/>
    <w:basedOn w:val="a"/>
    <w:uiPriority w:val="99"/>
    <w:rsid w:val="00D22D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uk-UA" w:eastAsia="uk-UA"/>
    </w:rPr>
  </w:style>
  <w:style w:type="paragraph" w:customStyle="1" w:styleId="1">
    <w:name w:val="Абзац списка1"/>
    <w:basedOn w:val="a"/>
    <w:uiPriority w:val="99"/>
    <w:rsid w:val="00D22D01"/>
    <w:pPr>
      <w:ind w:left="720"/>
      <w:contextualSpacing/>
    </w:pPr>
  </w:style>
  <w:style w:type="paragraph" w:customStyle="1" w:styleId="Normalmy">
    <w:name w:val="Обычный.Обычный.Normal_my"/>
    <w:uiPriority w:val="99"/>
    <w:rsid w:val="00D22D01"/>
    <w:pPr>
      <w:widowControl w:val="0"/>
      <w:overflowPunct w:val="0"/>
      <w:autoSpaceDE w:val="0"/>
      <w:autoSpaceDN w:val="0"/>
      <w:adjustRightInd w:val="0"/>
      <w:jc w:val="right"/>
    </w:pPr>
    <w:rPr>
      <w:rFonts w:ascii="Times New Roman" w:eastAsia="Times New Roman" w:hAnsi="Times New Roman" w:cs="Times New Roman"/>
      <w:sz w:val="28"/>
      <w:lang w:val="hr-HR" w:eastAsia="ru-RU"/>
    </w:rPr>
  </w:style>
  <w:style w:type="paragraph" w:customStyle="1" w:styleId="22">
    <w:name w:val="Абзац списка2"/>
    <w:basedOn w:val="a"/>
    <w:uiPriority w:val="99"/>
    <w:rsid w:val="00D22D01"/>
    <w:pPr>
      <w:ind w:left="720"/>
      <w:contextualSpacing/>
    </w:pPr>
  </w:style>
  <w:style w:type="paragraph" w:customStyle="1" w:styleId="ad">
    <w:name w:val="обычный"/>
    <w:basedOn w:val="a"/>
    <w:uiPriority w:val="99"/>
    <w:rsid w:val="00D22D01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10">
    <w:name w:val="Верхний колонтитул Знак1"/>
    <w:uiPriority w:val="99"/>
    <w:semiHidden/>
    <w:rsid w:val="00D22D01"/>
    <w:rPr>
      <w:rFonts w:ascii="Calibri" w:hAnsi="Calibri" w:cs="Times New Roman"/>
      <w:lang w:val="ru-RU"/>
    </w:rPr>
  </w:style>
  <w:style w:type="character" w:customStyle="1" w:styleId="11">
    <w:name w:val="Нижний колонтитул Знак1"/>
    <w:uiPriority w:val="99"/>
    <w:semiHidden/>
    <w:rsid w:val="00D22D01"/>
    <w:rPr>
      <w:rFonts w:ascii="Calibri" w:hAnsi="Calibri" w:cs="Times New Roman"/>
      <w:lang w:val="ru-RU"/>
    </w:rPr>
  </w:style>
  <w:style w:type="character" w:customStyle="1" w:styleId="110">
    <w:name w:val="Основной текст + 11"/>
    <w:aliases w:val="5 pt"/>
    <w:uiPriority w:val="99"/>
    <w:rsid w:val="00D22D01"/>
    <w:rPr>
      <w:rFonts w:ascii="Times New Roman" w:hAnsi="Times New Roman"/>
      <w:b/>
      <w:color w:val="000000"/>
      <w:spacing w:val="0"/>
      <w:w w:val="100"/>
      <w:position w:val="0"/>
      <w:sz w:val="23"/>
      <w:u w:val="none"/>
      <w:effect w:val="none"/>
      <w:lang w:val="uk-UA"/>
    </w:rPr>
  </w:style>
  <w:style w:type="paragraph" w:styleId="ae">
    <w:name w:val="Normal (Web)"/>
    <w:basedOn w:val="a"/>
    <w:uiPriority w:val="99"/>
    <w:rsid w:val="003E00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af">
    <w:name w:val="Strong"/>
    <w:uiPriority w:val="99"/>
    <w:qFormat/>
    <w:rsid w:val="003E000D"/>
    <w:rPr>
      <w:rFonts w:cs="Times New Roman"/>
      <w:b/>
      <w:bCs/>
    </w:rPr>
  </w:style>
  <w:style w:type="paragraph" w:styleId="af0">
    <w:name w:val="Subtitle"/>
    <w:basedOn w:val="a"/>
    <w:next w:val="a"/>
    <w:link w:val="af1"/>
    <w:uiPriority w:val="99"/>
    <w:qFormat/>
    <w:rsid w:val="00F66B43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1">
    <w:name w:val="Подзаголовок Знак"/>
    <w:link w:val="af0"/>
    <w:uiPriority w:val="99"/>
    <w:locked/>
    <w:rsid w:val="00F66B43"/>
    <w:rPr>
      <w:rFonts w:ascii="Calibri Light" w:hAnsi="Calibri Light" w:cs="Times New Roman"/>
      <w:sz w:val="24"/>
      <w:szCs w:val="24"/>
      <w:lang w:val="ru-RU"/>
    </w:rPr>
  </w:style>
  <w:style w:type="character" w:customStyle="1" w:styleId="HeaderChar1">
    <w:name w:val="Header Char1"/>
    <w:uiPriority w:val="99"/>
    <w:semiHidden/>
    <w:rsid w:val="00F66B43"/>
    <w:rPr>
      <w:rFonts w:ascii="Times New Roman" w:hAnsi="Times New Roman"/>
      <w:lang w:eastAsia="en-US"/>
    </w:rPr>
  </w:style>
  <w:style w:type="character" w:customStyle="1" w:styleId="FooterChar1">
    <w:name w:val="Footer Char1"/>
    <w:uiPriority w:val="99"/>
    <w:semiHidden/>
    <w:rsid w:val="00F66B43"/>
    <w:rPr>
      <w:rFonts w:ascii="Times New Roman" w:hAnsi="Times New Roman"/>
      <w:lang w:eastAsia="en-US"/>
    </w:rPr>
  </w:style>
  <w:style w:type="paragraph" w:styleId="af2">
    <w:name w:val="Balloon Text"/>
    <w:basedOn w:val="a"/>
    <w:link w:val="af3"/>
    <w:uiPriority w:val="99"/>
    <w:semiHidden/>
    <w:rsid w:val="00D31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locked/>
    <w:rsid w:val="00D31486"/>
    <w:rPr>
      <w:rFonts w:ascii="Segoe UI" w:hAnsi="Segoe UI" w:cs="Segoe UI"/>
      <w:sz w:val="18"/>
      <w:szCs w:val="18"/>
      <w:lang w:eastAsia="en-US"/>
    </w:rPr>
  </w:style>
  <w:style w:type="paragraph" w:customStyle="1" w:styleId="12">
    <w:name w:val="Обычный1"/>
    <w:uiPriority w:val="99"/>
    <w:rsid w:val="00A872CA"/>
    <w:pPr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01">
    <w:name w:val="fontstyle01"/>
    <w:uiPriority w:val="99"/>
    <w:rsid w:val="00D35237"/>
    <w:rPr>
      <w:rFonts w:ascii="TimesNewRomanPSMT" w:hAnsi="TimesNewRomanPSMT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4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spu.edu/About.aspx?lang=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17</Pages>
  <Words>15501</Words>
  <Characters>8837</Characters>
  <Application>Microsoft Office Word</Application>
  <DocSecurity>0</DocSecurity>
  <Lines>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Соловей Александра Сергеевна</dc:creator>
  <cp:keywords/>
  <dc:description/>
  <cp:lastModifiedBy>Соловей Александра Сергеевна</cp:lastModifiedBy>
  <cp:revision>57</cp:revision>
  <cp:lastPrinted>2021-05-26T08:27:00Z</cp:lastPrinted>
  <dcterms:created xsi:type="dcterms:W3CDTF">2021-04-20T10:13:00Z</dcterms:created>
  <dcterms:modified xsi:type="dcterms:W3CDTF">2021-07-01T13:13:00Z</dcterms:modified>
</cp:coreProperties>
</file>